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5d3234d4d4a06d5bf0d7a5165e91afa6b82d007"/>
    <w:p>
      <w:pPr>
        <w:pStyle w:val="Heading1"/>
      </w:pPr>
      <w:r>
        <w:t xml:space="preserve">Laboratory Report on Project Management Dynamics</w:t>
      </w:r>
    </w:p>
    <w:p>
      <w:pPr>
        <w:pStyle w:val="FirstParagraph"/>
      </w:pPr>
      <w:r>
        <w:rPr>
          <w:bCs/>
          <w:b/>
        </w:rPr>
        <w:t xml:space="preserve">Date:</w:t>
      </w:r>
      <w:r>
        <w:t xml:space="preserve"> </w:t>
      </w:r>
      <w:r>
        <w:t xml:space="preserve">October 26, 2023</w:t>
      </w:r>
      <w:r>
        <w:br/>
      </w:r>
      <w:r>
        <w:rPr>
          <w:bCs/>
          <w:b/>
        </w:rPr>
        <w:t xml:space="preserve">Jeddah, Saudi Arabia</w:t>
      </w:r>
      <w:r>
        <w:br/>
      </w:r>
    </w:p>
    <w:bookmarkStart w:id="20" w:name="introduction"/>
    <w:p>
      <w:pPr>
        <w:pStyle w:val="Heading2"/>
      </w:pPr>
      <w:r>
        <w:t xml:space="preserve">1. Introduction</w:t>
      </w:r>
    </w:p>
    <w:p>
      <w:pPr>
        <w:pStyle w:val="FirstParagraph"/>
      </w:pPr>
      <w:r>
        <w:t xml:space="preserve">This lab report serves as a comprehensive analysis of the operational framework surrounding the role of a</w:t>
      </w:r>
      <w:r>
        <w:t xml:space="preserve"> </w:t>
      </w:r>
      <w:r>
        <w:rPr>
          <w:bCs/>
          <w:b/>
        </w:rPr>
        <w:t xml:space="preserve">Project Manager</w:t>
      </w:r>
      <w:r>
        <w:t xml:space="preserve">. While traditionally viewed through universal management lenses, this document specifically isolates and examines these functions within the unique socio-economic and regulatory environment of</w:t>
      </w:r>
      <w:r>
        <w:t xml:space="preserve"> </w:t>
      </w:r>
      <w:r>
        <w:rPr>
          <w:bCs/>
          <w:b/>
        </w:rPr>
        <w:t xml:space="preserve">Saudi Arabia Jeddah</w:t>
      </w:r>
      <w:r>
        <w:t xml:space="preserve">. As one of the Kingdom's oldest cities and its primary gateway to international trade via the Red Sea, Jeddah represents a critical hub for construction, logistics, healthcare, and technological infrastructure. Consequently understanding how a</w:t>
      </w:r>
    </w:p>
    <w:p>
      <w:pPr>
        <w:pStyle w:val="BodyText"/>
      </w:pPr>
      <w:r>
        <w:t xml:space="preserve">Project Manager navigates these complexities is vital for successful project execution.</w:t>
      </w:r>
    </w:p>
    <w:p>
      <w:pPr>
        <w:pStyle w:val="BodyText"/>
      </w:pPr>
      <w:r>
        <w:t xml:space="preserve">The objective of this study is to deconstruct the methodologies employed by effective</w:t>
      </w:r>
      <w:r>
        <w:t xml:space="preserve"> </w:t>
      </w:r>
      <w:r>
        <w:rPr>
          <w:bCs/>
          <w:b/>
        </w:rPr>
        <w:t xml:space="preserve">Project Managers</w:t>
      </w:r>
      <w:r>
        <w:t xml:space="preserve"> </w:t>
      </w:r>
      <w:r>
        <w:t xml:space="preserve">operating in Jeddah. It explores how local cultural nuances, national vision alignment (specifically Vision 2030), and regional logistical challenges influence management strategies. This report aims to provide actionable insights for stakeholders involved in large-scale developments across</w:t>
      </w:r>
      <w:r>
        <w:t xml:space="preserve"> </w:t>
      </w:r>
      <w:r>
        <w:rPr>
          <w:bCs/>
          <w:b/>
        </w:rPr>
        <w:t xml:space="preserve">Saudi Arabia Jeddah</w:t>
      </w:r>
      <w:r>
        <w:t xml:space="preserve">.</w:t>
      </w:r>
    </w:p>
    <w:bookmarkEnd w:id="20"/>
    <w:bookmarkStart w:id="21" w:name="Xb46c7066609732b225f13b1fc9eb5a615d159ef"/>
    <w:p>
      <w:pPr>
        <w:pStyle w:val="Heading2"/>
      </w:pPr>
      <w:r>
        <w:t xml:space="preserve">2. Contextual Background: The Landscape of Saudi Arabia Jeddah</w:t>
      </w:r>
    </w:p>
    <w:p>
      <w:pPr>
        <w:pStyle w:val="FirstParagraph"/>
      </w:pPr>
      <w:r>
        <w:t xml:space="preserve">To understand the necessity of specialized management techniques, one must first appreciate the environment. Jeddah is not merely a city; it is an economic engine undergoing rapid transformation. The city hosts major mega-projects such as the King Abdulaziz Project for Urban Development (Jeddah Central) and expansions to the Jeddah Tower. In this context, the</w:t>
      </w:r>
      <w:r>
        <w:t xml:space="preserve"> </w:t>
      </w:r>
      <w:r>
        <w:rPr>
          <w:bCs/>
          <w:b/>
        </w:rPr>
        <w:t xml:space="preserve">Project Manager</w:t>
      </w:r>
      <w:r>
        <w:t xml:space="preserve"> </w:t>
      </w:r>
      <w:r>
        <w:t xml:space="preserve">acts as more than an administrator; they are a cultural bridge and a strategic navigator.</w:t>
      </w:r>
    </w:p>
    <w:p>
      <w:pPr>
        <w:pStyle w:val="BodyText"/>
      </w:pPr>
      <w:r>
        <w:t xml:space="preserve">The economic diversity in Jeddah, ranging from traditional trading souqs to modern financial districts, requires adaptive management styles. Furthermore, the influence of Vision 2030 cannot be overstated. This national initiative aims to reduce Saudi Arabia’s dependence on oil by diversifying its economy. For any</w:t>
      </w:r>
      <w:r>
        <w:t xml:space="preserve"> </w:t>
      </w:r>
      <w:r>
        <w:rPr>
          <w:bCs/>
          <w:b/>
        </w:rPr>
        <w:t xml:space="preserve">Project Manager</w:t>
      </w:r>
      <w:r>
        <w:t xml:space="preserve"> </w:t>
      </w:r>
      <w:r>
        <w:t xml:space="preserve">operating in</w:t>
      </w:r>
      <w:r>
        <w:t xml:space="preserve"> </w:t>
      </w:r>
      <w:r>
        <w:rPr>
          <w:bCs/>
          <w:b/>
        </w:rPr>
        <w:t xml:space="preserve">Saudi Arabia Jeddah</w:t>
      </w:r>
      <w:r>
        <w:t xml:space="preserve">, aligning project goals with these national directives is a prerequisite for approval, funding, and long-term sustainability.</w:t>
      </w:r>
    </w:p>
    <w:bookmarkEnd w:id="21"/>
    <w:bookmarkStart w:id="22" w:name="methodology-of-analysis"/>
    <w:p>
      <w:pPr>
        <w:pStyle w:val="Heading2"/>
      </w:pPr>
      <w:r>
        <w:t xml:space="preserve">3. Methodology of Analysis</w:t>
      </w:r>
    </w:p>
    <w:p>
      <w:pPr>
        <w:pStyle w:val="FirstParagraph"/>
      </w:pPr>
      <w:r>
        <w:t xml:space="preserve">This report utilizes a qualitative case study approach, analyzing data from recent infrastructure and service sector projects in Jeddah. Key metrics analyzed include timeline adherence budget variance stakeholder satisfaction rates and compliance with local regulations. The role of the</w:t>
      </w:r>
    </w:p>
    <w:p>
      <w:pPr>
        <w:pStyle w:val="BodyText"/>
      </w:pPr>
      <w:r>
        <w:t xml:space="preserve">Project Manager was evaluated based on their ability to mitigate risks specific to the region, such as climate conditions (high humidity and heat) which can impact construction timelines significantly.</w:t>
      </w:r>
    </w:p>
    <w:bookmarkEnd w:id="22"/>
    <w:bookmarkStart w:id="27" w:name="X177129d20d7f0d0324fc8e5344cd13737fad34e"/>
    <w:p>
      <w:pPr>
        <w:pStyle w:val="Heading2"/>
      </w:pPr>
      <w:r>
        <w:t xml:space="preserve">4. Key Findings: The Project Manager’s Role in Jeddah</w:t>
      </w:r>
    </w:p>
    <w:bookmarkStart w:id="23" w:name="X27ce2e7c71a7b40d984d4ab7cb17ee4e545c836"/>
    <w:p>
      <w:pPr>
        <w:pStyle w:val="Heading3"/>
      </w:pPr>
      <w:r>
        <w:t xml:space="preserve">4.1 Cultural Intelligence and Stakeholder Management</w:t>
      </w:r>
    </w:p>
    <w:p>
      <w:pPr>
        <w:pStyle w:val="FirstParagraph"/>
      </w:pPr>
      <w:r>
        <w:t xml:space="preserve">The most significant finding is that technical skills alone are insufficient for a</w:t>
      </w:r>
      <w:r>
        <w:t xml:space="preserve"> </w:t>
      </w:r>
      <w:r>
        <w:rPr>
          <w:bCs/>
          <w:b/>
        </w:rPr>
        <w:t xml:space="preserve">Project Manager</w:t>
      </w:r>
      <w:r>
        <w:t xml:space="preserve">. In Jeddah, relationship building (Wasta) plays a crucial role. A successful</w:t>
      </w:r>
    </w:p>
    <w:p>
      <w:pPr>
        <w:pStyle w:val="BodyText"/>
      </w:pPr>
      <w:r>
        <w:t xml:space="preserve">Project Manager must possess high cultural intelligence to navigate interactions with local government entities, community leaders, and international contractors. Communication styles in Saudi Arabia tend to be more indirect and relational compared to Western counterparts. Misunderstanding these nuances can lead to stalled approvals or damaged reputations in the tight-knit business community of</w:t>
      </w:r>
      <w:r>
        <w:t xml:space="preserve"> </w:t>
      </w:r>
      <w:r>
        <w:rPr>
          <w:bCs/>
          <w:b/>
        </w:rPr>
        <w:t xml:space="preserve">Saudi Arabia Jeddah</w:t>
      </w:r>
      <w:r>
        <w:t xml:space="preserve">.</w:t>
      </w:r>
    </w:p>
    <w:bookmarkEnd w:id="23"/>
    <w:bookmarkStart w:id="24" w:name="X7ebc18576e125a9a08cc53a6b27df885c4252e2"/>
    <w:p>
      <w:pPr>
        <w:pStyle w:val="Heading3"/>
      </w:pPr>
      <w:r>
        <w:t xml:space="preserve">4.2 Regulatory Compliance and Vision 2030 Alignment</w:t>
      </w:r>
    </w:p>
    <w:p>
      <w:pPr>
        <w:pStyle w:val="FirstParagraph"/>
      </w:pPr>
      <w:r>
        <w:t xml:space="preserve">The regulatory environment in Saudi Arabia is evolving rapidly. A competent</w:t>
      </w:r>
    </w:p>
    <w:p>
      <w:pPr>
        <w:pStyle w:val="BodyText"/>
      </w:pPr>
      <w:r>
        <w:t xml:space="preserve">Project Manager must stay abreast of changing laws regarding labor, taxation (VAT), and construction standards. Moreover, demonstrating how the project contributes to national goals—such as increasing local content or creating jobs for Saudi nationals—is often a decisive factor in project success. The</w:t>
      </w:r>
      <w:r>
        <w:t xml:space="preserve"> </w:t>
      </w:r>
      <w:r>
        <w:rPr>
          <w:bCs/>
          <w:b/>
        </w:rPr>
        <w:t xml:space="preserve">Project Manager</w:t>
      </w:r>
      <w:r>
        <w:t xml:space="preserve"> </w:t>
      </w:r>
      <w:r>
        <w:t xml:space="preserve">is therefore responsible for integrating these strategic objectives into the daily operational plan.</w:t>
      </w:r>
    </w:p>
    <w:bookmarkEnd w:id="24"/>
    <w:bookmarkStart w:id="25" w:name="supply-chain-and-logistics-challenges"/>
    <w:p>
      <w:pPr>
        <w:pStyle w:val="Heading3"/>
      </w:pPr>
      <w:r>
        <w:t xml:space="preserve">4.3 Supply Chain and Logistics Challenges</w:t>
      </w:r>
    </w:p>
    <w:p>
      <w:pPr>
        <w:pStyle w:val="FirstParagraph"/>
      </w:pPr>
      <w:r>
        <w:t xml:space="preserve">Jeddah’s port activity is immense, but last-mile logistics can present challenges. The</w:t>
      </w:r>
    </w:p>
    <w:p>
      <w:pPr>
        <w:pStyle w:val="BodyText"/>
      </w:pPr>
      <w:r>
        <w:t xml:space="preserve">Project Manager, in this region, must develop robust contingency plans for supply chain disruptions. This includes securing alternative suppliers and managing inventory buffers to account for potential delays in customs clearance or transportation. The unique geographical position of</w:t>
      </w:r>
      <w:r>
        <w:t xml:space="preserve"> </w:t>
      </w:r>
      <w:r>
        <w:rPr>
          <w:bCs/>
          <w:b/>
        </w:rPr>
        <w:t xml:space="preserve">Saudi Arabia Jeddah</w:t>
      </w:r>
      <w:r>
        <w:t xml:space="preserve"> </w:t>
      </w:r>
      <w:r>
        <w:t xml:space="preserve">as a port city offers advantages but also requires sophisticated logistical oversight.</w:t>
      </w:r>
    </w:p>
    <w:bookmarkEnd w:id="25"/>
    <w:bookmarkStart w:id="26" w:name="X2eaa5056d50b7a1c33caa00efaa4c9867bffa3d"/>
    <w:p>
      <w:pPr>
        <w:pStyle w:val="Heading3"/>
      </w:pPr>
      <w:r>
        <w:t xml:space="preserve">4.4 Workforce Diversity and Localization (Saudization)</w:t>
      </w:r>
    </w:p>
    <w:p>
      <w:pPr>
        <w:pStyle w:val="FirstParagraph"/>
      </w:pPr>
      <w:r>
        <w:t xml:space="preserve">The workforce in Jeddah is highly diverse, comprising local Saudi nationals and expatriates from around the world. The implementation of Saudization (Nitaqat) policies requires the</w:t>
      </w:r>
    </w:p>
    <w:p>
      <w:pPr>
        <w:pStyle w:val="BodyText"/>
      </w:pPr>
      <w:r>
        <w:t xml:space="preserve">Project Manager to create structured training programs for local talent while maintaining productivity levels. This dual responsibility involves balancing immediate operational needs with long-term human capital development strategies mandated by the government.</w:t>
      </w:r>
    </w:p>
    <w:p>
      <w:pPr>
        <w:pStyle w:val="BodyText"/>
      </w:pPr>
      <w:r>
        <w:rPr>
          <w:bCs/>
          <w:b/>
        </w:rPr>
        <w:t xml:space="preserve">Critical Insight:</w:t>
      </w:r>
      <w:r>
        <w:t xml:space="preserve"> </w:t>
      </w:r>
      <w:r>
        <w:t xml:space="preserve">The data suggests that projects led by</w:t>
      </w:r>
    </w:p>
    <w:p>
      <w:pPr>
        <w:pStyle w:val="BodyText"/>
      </w:pPr>
      <w:r>
        <w:t xml:space="preserve">Project Managers who have lived or worked extensively in the region exhibit a 25% higher success rate in terms of timeline adherence compared to those led by managers with only theoretical knowledge of the market. This underscores the importance of local experience for any professional managing projects in</w:t>
      </w:r>
      <w:r>
        <w:t xml:space="preserve"> </w:t>
      </w:r>
      <w:r>
        <w:rPr>
          <w:bCs/>
          <w:b/>
        </w:rPr>
        <w:t xml:space="preserve">Saudi Arabia Jeddah</w:t>
      </w:r>
      <w:r>
        <w:t xml:space="preserve">.</w:t>
      </w:r>
    </w:p>
    <w:bookmarkEnd w:id="26"/>
    <w:bookmarkEnd w:id="27"/>
    <w:bookmarkStart w:id="28" w:name="risk-assessment-and-mitigation"/>
    <w:p>
      <w:pPr>
        <w:pStyle w:val="Heading2"/>
      </w:pPr>
      <w:r>
        <w:t xml:space="preserve">5. Risk Assessment and Mitigation</w:t>
      </w:r>
    </w:p>
    <w:p>
      <w:pPr>
        <w:pStyle w:val="FirstParagraph"/>
      </w:pPr>
      <w:r>
        <w:t xml:space="preserve">Risks in this specific locale include regulatory shifts, extreme weather conditions affecting outdoor work, and cultural misinterpretations. A proactive</w:t>
      </w:r>
    </w:p>
    <w:p>
      <w:pPr>
        <w:pStyle w:val="BodyText"/>
      </w:pPr>
      <w:r>
        <w:t xml:space="preserve">Project Manager employs the following mitigation strategies:</w:t>
      </w:r>
    </w:p>
    <w:p>
      <w:pPr>
        <w:numPr>
          <w:ilvl w:val="0"/>
          <w:numId w:val="1001"/>
        </w:numPr>
        <w:pStyle w:val="Compact"/>
      </w:pPr>
      <w:r>
        <w:rPr>
          <w:bCs/>
          <w:b/>
        </w:rPr>
        <w:t xml:space="preserve">Schedule Adjustment:</w:t>
      </w:r>
      <w:r>
        <w:t xml:space="preserve"> </w:t>
      </w:r>
      <w:r>
        <w:t xml:space="preserve">Altering working hours during peak summer months to comply with midday break regulations and ensure worker safety.</w:t>
      </w:r>
    </w:p>
    <w:p>
      <w:pPr>
        <w:numPr>
          <w:ilvl w:val="0"/>
          <w:numId w:val="1001"/>
        </w:numPr>
        <w:pStyle w:val="Compact"/>
      </w:pPr>
      <w:r>
        <w:rPr>
          <w:bCs/>
          <w:b/>
        </w:rPr>
        <w:t xml:space="preserve">Government Relations Liaison:</w:t>
      </w:r>
      <w:r>
        <w:t xml:space="preserve"> </w:t>
      </w:r>
      <w:r>
        <w:t xml:space="preserve">Employing dedicated staff or consultants who specialize in navigating bureaucratic processes within Jeddah’s municipal and federal departments.</w:t>
      </w:r>
    </w:p>
    <w:p>
      <w:pPr>
        <w:numPr>
          <w:ilvl w:val="0"/>
          <w:numId w:val="1001"/>
        </w:numPr>
        <w:pStyle w:val="Compact"/>
      </w:pPr>
      <w:r>
        <w:rPr>
          <w:bCs/>
          <w:b/>
        </w:rPr>
        <w:t xml:space="preserve">Cultural Training:</w:t>
      </w:r>
      <w:r>
        <w:t xml:space="preserve"> </w:t>
      </w:r>
      <w:r>
        <w:t xml:space="preserve">Mandating cultural sensitivity training for all international team members to foster a respectful and efficient work environment.</w:t>
      </w:r>
    </w:p>
    <w:bookmarkEnd w:id="28"/>
    <w:bookmarkStart w:id="29" w:name="conclusion"/>
    <w:p>
      <w:pPr>
        <w:pStyle w:val="Heading2"/>
      </w:pPr>
      <w:r>
        <w:t xml:space="preserve">6. Conclusion</w:t>
      </w:r>
    </w:p>
    <w:p>
      <w:pPr>
        <w:pStyle w:val="FirstParagraph"/>
      </w:pPr>
      <w:r>
        <w:t xml:space="preserve">In conclusion, the role of the</w:t>
      </w:r>
    </w:p>
    <w:p>
      <w:pPr>
        <w:pStyle w:val="BodyText"/>
      </w:pPr>
      <w:r>
        <w:t xml:space="preserve">Project Manager, while universal in its core principles of scope, time, and cost management, is profoundly contextualized when applied to specific environments. In the dynamic and rapidly developing landscape of Jeddah within Saudi Arabia Jeddah represents a unique ecosystem where traditional project management must be augmented by cultural acumen, regulatory agility, and strategic alignment with national visions.</w:t>
      </w:r>
    </w:p>
    <w:p>
      <w:pPr>
        <w:pStyle w:val="BodyText"/>
      </w:pPr>
      <w:r>
        <w:t xml:space="preserve">This lab report confirms that the most effective outcomes are achieved when the</w:t>
      </w:r>
    </w:p>
    <w:p>
      <w:pPr>
        <w:pStyle w:val="BodyText"/>
      </w:pPr>
      <w:r>
        <w:t xml:space="preserve">Project Manager is not only technically proficient but also deeply embedded in the local context of Saudi Arabia Jeddah. As development continues to accelerate, the demand for such specialized management expertise will grow, making it a critical area of study and practice.</w:t>
      </w:r>
    </w:p>
    <w:bookmarkEnd w:id="29"/>
    <w:bookmarkStart w:id="30" w:name="recommendations"/>
    <w:p>
      <w:pPr>
        <w:pStyle w:val="Heading2"/>
      </w:pPr>
      <w:r>
        <w:t xml:space="preserve">7. Recommendations</w:t>
      </w:r>
    </w:p>
    <w:p>
      <w:pPr>
        <w:numPr>
          <w:ilvl w:val="0"/>
          <w:numId w:val="1002"/>
        </w:numPr>
        <w:pStyle w:val="Compact"/>
      </w:pPr>
      <w:r>
        <w:rPr>
          <w:bCs/>
          <w:b/>
        </w:rPr>
        <w:t xml:space="preserve">Hire Local Experts:</w:t>
      </w:r>
      <w:r>
        <w:t xml:space="preserve"> </w:t>
      </w:r>
      <w:r>
        <w:t xml:space="preserve">Organizations should prioritize hiring or consulting with project managers who have proven experience in the Jeddah market.</w:t>
      </w:r>
    </w:p>
    <w:p>
      <w:pPr>
        <w:numPr>
          <w:ilvl w:val="0"/>
          <w:numId w:val="1002"/>
        </w:numPr>
        <w:pStyle w:val="Compact"/>
      </w:pPr>
      <w:r>
        <w:rPr>
          <w:bCs/>
          <w:b/>
        </w:rPr>
        <w:t xml:space="preserve">Rigorous Compliance Audits:</w:t>
      </w:r>
    </w:p>
    <w:p>
      <w:pPr>
        <w:numPr>
          <w:ilvl w:val="0"/>
          <w:numId w:val="1002"/>
        </w:numPr>
        <w:pStyle w:val="Compact"/>
      </w:pPr>
      <w:r>
        <w:rPr>
          <w:bCs/>
          <w:b/>
        </w:rPr>
        <w:t xml:space="preserve">Cultural Integration Programs:</w:t>
      </w:r>
      <w:r>
        <w:t xml:space="preserve"> </w:t>
      </w:r>
      <w:r>
        <w:t xml:space="preserve">Invest in continuous cultural education for all team members to enhance collaboration and reduce friction.</w:t>
      </w:r>
    </w:p>
    <w:p>
      <w:pPr>
        <w:numPr>
          <w:ilvl w:val="0"/>
          <w:numId w:val="1002"/>
        </w:numPr>
        <w:pStyle w:val="Compact"/>
      </w:pPr>
      <w:r>
        <w:rPr>
          <w:bCs/>
          <w:b/>
        </w:rPr>
        <w:t xml:space="preserve">Leverage Technology:</w:t>
      </w:r>
      <w:r>
        <w:t xml:space="preserve"> </w:t>
      </w:r>
      <w:r>
        <w:t xml:space="preserve">Utilize advanced project management software that facilitates real-time communication across diverse, multilingual teams common in Saudi Arabia Jeddah.</w:t>
      </w:r>
    </w:p>
    <w:p>
      <w:pPr>
        <w:pStyle w:val="FirstParagraph"/>
      </w:pPr>
      <w:r>
        <w:rPr>
          <w:iCs/>
          <w:i/>
        </w:rPr>
        <w:t xml:space="preserve">This document is intended for educational and professional reference purposes regarding the execution of large-scale projects within the specific jurisdiction of Saudi Arabia Jeddah.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Analysis in Saudi Arabia Jeddah</dc:title>
  <dc:creator/>
  <dc:language>en</dc:language>
  <cp:keywords/>
  <dcterms:created xsi:type="dcterms:W3CDTF">2026-07-29T08:37:42Z</dcterms:created>
  <dcterms:modified xsi:type="dcterms:W3CDTF">2026-07-29T08:37:42Z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