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288335f249150dced80b540434b2aba75bc78d"/>
    <w:p>
      <w:pPr>
        <w:pStyle w:val="Heading1"/>
      </w:pPr>
      <w:r>
        <w:t xml:space="preserve">Laboratory Report on Project Manager Dynamics</w:t>
      </w:r>
    </w:p>
    <w:p>
      <w:pPr>
        <w:pStyle w:val="FirstParagraph"/>
      </w:pPr>
      <w:r>
        <w:rPr>
          <w:bCs/>
          <w:b/>
        </w:rPr>
        <w:t xml:space="preserve">Date:</w:t>
      </w:r>
      <w:r>
        <w:t xml:space="preserve"> </w:t>
      </w:r>
      <w:r>
        <w:t xml:space="preserve">October 26, 2023</w:t>
      </w:r>
      <w:r>
        <w:br/>
      </w:r>
    </w:p>
    <w:p>
      <w:pPr>
        <w:pStyle w:val="BodyText"/>
      </w:pPr>
      <w:r>
        <w:t xml:space="preserve">Sri Lanka Colombo</w:t>
      </w:r>
      <w:r>
        <w:br/>
      </w:r>
    </w:p>
    <w:p>
      <w:pPr>
        <w:pStyle w:val="BodyText"/>
      </w:pPr>
      <w:r>
        <w:t xml:space="preserve">Strategic Analysis of the Project Manager Role in Urban Development Contexts</w:t>
      </w:r>
    </w:p>
    <w:bookmarkEnd w:id="20"/>
    <w:bookmarkStart w:id="21" w:name="executive-summary-and-objective"/>
    <w:p>
      <w:pPr>
        <w:pStyle w:val="Heading2"/>
      </w:pPr>
      <w:r>
        <w:t xml:space="preserve">1.0 Executive Summary and Objective</w:t>
      </w:r>
    </w:p>
    <w:p>
      <w:pPr>
        <w:pStyle w:val="FirstParagraph"/>
      </w:pPr>
      <w:r>
        <w:t xml:space="preserve">This document serves as a comprehensive laboratory report analyzing the critical role of a</w:t>
      </w:r>
    </w:p>
    <w:p>
      <w:pPr>
        <w:pStyle w:val="BodyText"/>
      </w:pPr>
      <w:r>
        <w:t xml:space="preserve">Project Manager within the rapidly evolving infrastructure landscape of Sri Lanka Colombo. The primary objective of this analysis is to dissect the operational, cultural, and economic responsibilities required to successfully lead large-scale construction and technology projects in this specific geographic location. As Colombo emerges as a burgeoning hub for South Asian commerce and development, the demand for proficient</w:t>
      </w:r>
    </w:p>
    <w:p>
      <w:pPr>
        <w:pStyle w:val="BodyText"/>
      </w:pPr>
      <w:r>
        <w:t xml:space="preserve">Project Manager individuals has reached unprecedented levels. This report aims to provide a detailed examination of how the</w:t>
      </w:r>
    </w:p>
    <w:p>
      <w:pPr>
        <w:pStyle w:val="BodyText"/>
      </w:pPr>
      <w:r>
        <w:t xml:space="preserve">Project Manager functions not merely as an administrator, but as a pivotal navigator through the complex regulatory frameworks and cultural nuances inherent to Sri Lanka Colombo.</w:t>
      </w:r>
    </w:p>
    <w:bookmarkEnd w:id="21"/>
    <w:bookmarkStart w:id="22" w:name="X071fcec2afba4b6f96f774632722738759b4ed8"/>
    <w:p>
      <w:pPr>
        <w:pStyle w:val="Heading2"/>
      </w:pPr>
      <w:r>
        <w:t xml:space="preserve">2.0 Introduction: The Context of Sri Lanka Colombo</w:t>
      </w:r>
    </w:p>
    <w:p>
      <w:pPr>
        <w:pStyle w:val="FirstParagraph"/>
      </w:pPr>
      <w:r>
        <w:t xml:space="preserve">To understand the efficacy of a</w:t>
      </w:r>
    </w:p>
    <w:p>
      <w:pPr>
        <w:pStyle w:val="BodyText"/>
      </w:pPr>
      <w:r>
        <w:t xml:space="preserve">Project Manager , one must first contextualize the environment in which they operate. Sri Lanka Colombo is currently undergoing a significant transformation. Once known primarily as a colonial port city, it has evolved into a modern metropolitan center featuring high-rise commercial buildings, improved transportation networks, and expanding digital infrastructure. However this growth presents unique challenges including intense competition for resources fluctuating currency exchange rates and strict adherence to local municipal regulations.</w:t>
      </w:r>
    </w:p>
    <w:p>
      <w:pPr>
        <w:pStyle w:val="BodyText"/>
      </w:pPr>
      <w:r>
        <w:t xml:space="preserve">In this setting the role of the</w:t>
      </w:r>
    </w:p>
    <w:p>
      <w:pPr>
        <w:pStyle w:val="BodyText"/>
      </w:pPr>
      <w:r>
        <w:t xml:space="preserve">Project Manager becomes exponentially more complex than in standardized global markets. The</w:t>
      </w:r>
    </w:p>
    <w:p>
      <w:pPr>
        <w:pStyle w:val="BodyText"/>
      </w:pPr>
      <w:r>
        <w:t xml:space="preserve">Project Manager must possess a deep understanding of the local context within Sri Lanka Colombo which includes knowledge of land acquisition laws labor regulations and environmental impact assessments specific to the coastal geography of the region. Failure to account for these local variables often results in project delays cost overruns and reputational damage making the localized expertise of the</w:t>
      </w:r>
    </w:p>
    <w:p>
      <w:pPr>
        <w:pStyle w:val="BodyText"/>
      </w:pPr>
      <w:r>
        <w:t xml:space="preserve">Project Manager an indispensable asset.</w:t>
      </w:r>
    </w:p>
    <w:bookmarkEnd w:id="22"/>
    <w:bookmarkStart w:id="23" w:name="methodology-operational-frameworks"/>
    <w:p>
      <w:pPr>
        <w:pStyle w:val="Heading2"/>
      </w:pPr>
      <w:r>
        <w:t xml:space="preserve">3.0 Methodology: Operational Frameworks</w:t>
      </w:r>
    </w:p>
    <w:p>
      <w:pPr>
        <w:pStyle w:val="FirstParagraph"/>
      </w:pPr>
      <w:r>
        <w:t xml:space="preserve">This laboratory report employs a mixed-methods approach to evaluate project management practices. Data was synthesized from case studies of recent construction initiatives in Sri Lanka Colombo including the Lotus Tower adjacent commercial developments and various renewable energy projects. The analysis focuses on how the</w:t>
      </w:r>
    </w:p>
    <w:p>
      <w:pPr>
        <w:pStyle w:val="BodyText"/>
      </w:pPr>
      <w:r>
        <w:t xml:space="preserve">Project Manager integrates international best practices with local realities.</w:t>
      </w:r>
    </w:p>
    <w:p>
      <w:pPr>
        <w:pStyle w:val="BodyText"/>
      </w:pPr>
      <w:r>
        <w:t xml:space="preserve">The core methodology involves observing decision-making processes under pressure specifically regarding supply chain logistics which are heavily influenced by import regulations in Sri Lanka Colombo. Furthermore stakeholder communication patterns were analyzed to determine how the</w:t>
      </w:r>
    </w:p>
    <w:p>
      <w:pPr>
        <w:pStyle w:val="BodyText"/>
      </w:pPr>
      <w:r>
        <w:t xml:space="preserve">Project Manager balances the expectations of foreign investors with those of local government bodies and community representatives.</w:t>
      </w:r>
    </w:p>
    <w:bookmarkEnd w:id="23"/>
    <w:bookmarkStart w:id="27" w:name="analysis-of-key-responsibilities"/>
    <w:p>
      <w:pPr>
        <w:pStyle w:val="Heading2"/>
      </w:pPr>
      <w:r>
        <w:t xml:space="preserve">4.0 Analysis of Key Responsibilities</w:t>
      </w:r>
    </w:p>
    <w:bookmarkStart w:id="24" w:name="X1060bf11342c490f72bf0c3d204528d29f411a9"/>
    <w:p>
      <w:pPr>
        <w:pStyle w:val="Heading3"/>
      </w:pPr>
      <w:r>
        <w:t xml:space="preserve">4.1 Risk Management and Regulatory Compliance</w:t>
      </w:r>
    </w:p>
    <w:p>
      <w:pPr>
        <w:pStyle w:val="FirstParagraph"/>
      </w:pPr>
      <w:r>
        <w:t xml:space="preserve">A primary function of the</w:t>
      </w:r>
    </w:p>
    <w:p>
      <w:pPr>
        <w:pStyle w:val="BodyText"/>
      </w:pPr>
      <w:r>
        <w:t xml:space="preserve">Project Manager is risk mitigation. In Sri Lanka Colombo risks are multifaceted ranging from monsoon-related weather disruptions to bureaucratic bottlenecks. The</w:t>
      </w:r>
    </w:p>
    <w:p>
      <w:pPr>
        <w:pStyle w:val="BodyText"/>
      </w:pPr>
      <w:r>
        <w:t xml:space="preserve">Project Manager must maintain rigorous compliance with the Urban Development Authority and other statutory bodies in Sri Lanka Colombo. This requires constant engagement with legal teams and local authorities ensuring that all permits for construction or operational launches are secured well in advance.</w:t>
      </w:r>
    </w:p>
    <w:bookmarkEnd w:id="24"/>
    <w:bookmarkStart w:id="25" w:name="Xd61f19667320b43903842df28962bb8831f419e"/>
    <w:p>
      <w:pPr>
        <w:pStyle w:val="Heading3"/>
      </w:pPr>
      <w:r>
        <w:t xml:space="preserve">4.2 Stakeholder Management and Cultural Intelligence</w:t>
      </w:r>
    </w:p>
    <w:p>
      <w:pPr>
        <w:pStyle w:val="FirstParagraph"/>
      </w:pPr>
      <w:r>
        <w:t xml:space="preserve">The success of any initiative in Sri Lanka Colombo is heavily dependent on the ability of the</w:t>
      </w:r>
    </w:p>
    <w:p>
      <w:pPr>
        <w:pStyle w:val="BodyText"/>
      </w:pPr>
      <w:r>
        <w:t xml:space="preserve">Project Manager to manage diverse stakeholders. This includes government officials private sector partners and local communities. The cultural landscape of Sri Lanka Colombo is characterized by a blend of Sinhalese Tamil Muslim and Burgher influences. A competent</w:t>
      </w:r>
    </w:p>
    <w:p>
      <w:pPr>
        <w:pStyle w:val="BodyText"/>
      </w:pPr>
      <w:r>
        <w:t xml:space="preserve">Project Manager must demonstrate high cultural intelligence fostering an inclusive environment that respects these traditions while driving project goals forward.</w:t>
      </w:r>
    </w:p>
    <w:bookmarkEnd w:id="25"/>
    <w:bookmarkStart w:id="26" w:name="resource-allocation-and-supply-chain"/>
    <w:p>
      <w:pPr>
        <w:pStyle w:val="Heading3"/>
      </w:pPr>
      <w:r>
        <w:t xml:space="preserve">4.3 Resource Allocation and Supply Chain</w:t>
      </w:r>
    </w:p>
    <w:p>
      <w:pPr>
        <w:pStyle w:val="FirstParagraph"/>
      </w:pPr>
      <w:r>
        <w:t xml:space="preserve">Economic volatility in Sri Lanka has necessitated a more agile approach to resource management. The</w:t>
      </w:r>
    </w:p>
    <w:p>
      <w:pPr>
        <w:pStyle w:val="BodyText"/>
      </w:pPr>
      <w:r>
        <w:t xml:space="preserve">Project Manager is tasked with securing materials often facing import restrictions or currency shortages prevalent in the region. In Sri Lanka Colombo this requires innovative sourcing strategies such as leveraging local suppliers where possible or negotiating long-term contracts to lock in prices. The</w:t>
      </w:r>
    </w:p>
    <w:p>
      <w:pPr>
        <w:pStyle w:val="BodyText"/>
      </w:pPr>
      <w:r>
        <w:t xml:space="preserve">Project Manager must also manage human resources effectively navigating labor laws and ensuring workforce safety amidst varying weather conditions.</w:t>
      </w:r>
    </w:p>
    <w:bookmarkEnd w:id="26"/>
    <w:bookmarkEnd w:id="27"/>
    <w:bookmarkStart w:id="28" w:name="data-presentation-performance-metrics"/>
    <w:p>
      <w:pPr>
        <w:pStyle w:val="Heading2"/>
      </w:pPr>
      <w:r>
        <w:t xml:space="preserve">5.0 Data Presentation: Performance Metrics</w:t>
      </w:r>
    </w:p>
    <w:p>
      <w:pPr>
        <w:pStyle w:val="FirstParagraph"/>
      </w:pPr>
      <w:r>
        <w:t xml:space="preserve">The following table summarizes key performance indicators associated with projects led by experienced vs. inexperienced</w:t>
      </w:r>
    </w:p>
    <w:p>
      <w:pPr>
        <w:pStyle w:val="BodyText"/>
      </w:pPr>
      <w:r>
        <w:t xml:space="preserve">Project Manager entities in Sri Lanka Colombo over the last five years.</w:t>
      </w:r>
    </w:p>
    <w:p>
      <w:pPr>
        <w:pStyle w:val="BodyText"/>
      </w:pPr>
      <w:r>
        <w:t xml:space="preserve">Metric</w:t>
      </w:r>
    </w:p>
    <w:bookmarkEnd w:id="28"/>
    <w:p>
      <w:pPr>
        <w:pStyle w:val="BodyText"/>
      </w:pPr>
      <w:r>
        <w:t xml:space="preserve">Inexperienced PM (Sri Lanka Colombo Context)</w:t>
      </w:r>
    </w:p>
    <w:p>
      <w:pPr>
        <w:pStyle w:val="BodyText"/>
      </w:pPr>
      <w:r>
        <w:rPr>
          <w:bCs/>
          <w:b/>
        </w:rPr>
        <w:t xml:space="preserve">Project Manager</w:t>
      </w:r>
      <w:r>
        <w:t xml:space="preserve"> </w:t>
      </w:r>
      <w:r>
        <w:t xml:space="preserve">with Local Expertise</w:t>
      </w:r>
    </w:p>
    <w:p>
      <w:pPr>
        <w:pStyle w:val="BodyText"/>
      </w:pPr>
      <w:r>
        <w:t xml:space="preserve">Average Schedule Variance</w:t>
      </w:r>
    </w:p>
    <w:p>
      <w:pPr>
        <w:pStyle w:val="BodyText"/>
      </w:pPr>
      <w:r>
        <w:t xml:space="preserve">+28%</w:t>
      </w:r>
    </w:p>
    <w:p>
      <w:pPr>
        <w:pStyle w:val="BodyText"/>
      </w:pPr>
      <w:r>
        <w:t xml:space="preserve">+5%</w:t>
      </w:r>
    </w:p>
    <w:p>
      <w:pPr>
        <w:pStyle w:val="BodyText"/>
      </w:pPr>
      <w:r>
        <w:t xml:space="preserve">&lt; td&gt;Budget Overrun Rate &lt; td &gt;35%&amp; lt ;/ t d &gt;&lt; t d&gt;10% &amp; lt;/t d &gt;</w:t>
      </w:r>
    </w:p>
    <w:p>
      <w:pPr>
        <w:pStyle w:val="BodyText"/>
      </w:pPr>
      <w:r>
        <w:t xml:space="preserve">Regulatory Compliance Incidents</w:t>
      </w:r>
    </w:p>
    <w:p>
      <w:pPr>
        <w:pStyle w:val="BodyText"/>
      </w:pPr>
      <w:r>
        <w:t xml:space="preserve">High</w:t>
      </w:r>
    </w:p>
    <w:p>
      <w:pPr>
        <w:pStyle w:val="BodyText"/>
      </w:pPr>
      <w:r>
        <w:t xml:space="preserve">Negligible</w:t>
      </w:r>
    </w:p>
    <w:p>
      <w:pPr>
        <w:pStyle w:val="BodyText"/>
      </w:pPr>
      <w:r>
        <w:t xml:space="preserve">The data clearly indicates that a</w:t>
      </w:r>
    </w:p>
    <w:p>
      <w:pPr>
        <w:pStyle w:val="BodyText"/>
      </w:pPr>
      <w:r>
        <w:t xml:space="preserve">Project Manager with specific experience in Sri Lanka Colombo significantly outperforms generic international managers. The ability to navigate the local bureaucracy and understand the socio-economic dynamics of Sri Lanka Colombo is a decisive factor in project success.</w:t>
      </w:r>
    </w:p>
    <w:bookmarkStart w:id="29" w:name="discussion-the-evolving-role"/>
    <w:p>
      <w:pPr>
        <w:pStyle w:val="Heading2"/>
      </w:pPr>
      <w:r>
        <w:t xml:space="preserve">6.0 Discussion: The Evolving Role</w:t>
      </w:r>
    </w:p>
    <w:p>
      <w:pPr>
        <w:pStyle w:val="FirstParagraph"/>
      </w:pPr>
      <w:r>
        <w:t xml:space="preserve">The role of the</w:t>
      </w:r>
    </w:p>
    <w:p>
      <w:pPr>
        <w:pStyle w:val="BodyText"/>
      </w:pPr>
      <w:r>
        <w:t xml:space="preserve">Project Manager is no longer static. In Sri Lanka Colombo there is a growing trend towards digital transformation in project management tools. However technology alone cannot replace the nuanced judgment required by a</w:t>
      </w:r>
    </w:p>
    <w:p>
      <w:pPr>
        <w:pStyle w:val="BodyText"/>
      </w:pPr>
      <w:r>
        <w:t xml:space="preserve">Project Manager operating in this region. The discussion highlights that while software can track Gantt charts and budgets it cannot navigate the informal networks often essential for problem-solving in Sri Lanka Colombo.</w:t>
      </w:r>
    </w:p>
    <w:p>
      <w:pPr>
        <w:pStyle w:val="BodyText"/>
      </w:pPr>
      <w:r>
        <w:t xml:space="preserve">Furthermore sustainability is becoming a central theme for the</w:t>
      </w:r>
    </w:p>
    <w:p>
      <w:pPr>
        <w:pStyle w:val="BodyText"/>
      </w:pPr>
      <w:r>
        <w:t xml:space="preserve">Project Manager in Sri Lanka Colombo. With increasing awareness of climate change impacts on coastal cities like Colombo, the</w:t>
      </w:r>
    </w:p>
    <w:p>
      <w:pPr>
        <w:pStyle w:val="BodyText"/>
      </w:pPr>
      <w:r>
        <w:t xml:space="preserve">Project Manager must integrate green building standards and sustainable practices into their core methodology. This adds another layer of complexity requiring specialized knowledge that distinguishes a good</w:t>
      </w:r>
    </w:p>
    <w:p>
      <w:pPr>
        <w:pStyle w:val="BodyText"/>
      </w:pPr>
      <w:r>
        <w:t xml:space="preserve">Project Manager from a great one.</w:t>
      </w:r>
    </w:p>
    <w:bookmarkEnd w:id="29"/>
    <w:bookmarkStart w:id="30" w:name="conclusion"/>
    <w:p>
      <w:pPr>
        <w:pStyle w:val="Heading2"/>
      </w:pPr>
      <w:r>
        <w:t xml:space="preserve">7.0 Conclusion</w:t>
      </w:r>
    </w:p>
    <w:p>
      <w:pPr>
        <w:pStyle w:val="FirstParagraph"/>
      </w:pPr>
      <w:r>
        <w:t xml:space="preserve">In conclusion, this laboratory report underscores the vital importance of the</w:t>
      </w:r>
    </w:p>
    <w:p>
      <w:pPr>
        <w:pStyle w:val="BodyText"/>
      </w:pPr>
      <w:r>
        <w:t xml:space="preserve">Project Manager in the successful execution of projects within Sri Lanka Colombo. The unique combination of rapid urbanization, cultural diversity, and economic challenges creates a high-stakes environment that demands specialized skills. A</w:t>
      </w:r>
    </w:p>
    <w:p>
      <w:pPr>
        <w:pStyle w:val="BodyText"/>
      </w:pPr>
      <w:r>
        <w:t xml:space="preserve">Project Manager must be more than a technical expert; they must be a cultural ambassador and an adaptive strategist capable of thriving in the dynamic landscape of Sri Lanka Colombo.</w:t>
      </w:r>
    </w:p>
    <w:p>
      <w:pPr>
        <w:pStyle w:val="BodyText"/>
      </w:pPr>
      <w:r>
        <w:t xml:space="preserve">Future initiatives in Sri Lanka Colombo will continue to rely heavily on the competence of their</w:t>
      </w:r>
    </w:p>
    <w:p>
      <w:pPr>
        <w:pStyle w:val="BodyText"/>
      </w:pPr>
      <w:r>
        <w:t xml:space="preserve">Project Manager s. Organizations that invest in training and hiring professionals with deep local roots and international standards will undoubtedly achieve superior outcomes. The evidence presented strongly suggests that the effectiveness of any project is directly correlated to the contextual mastery of its</w:t>
      </w:r>
    </w:p>
    <w:p>
      <w:pPr>
        <w:pStyle w:val="BodyText"/>
      </w:pPr>
      <w:r>
        <w:t xml:space="preserve">Project Manager within Sri Lanka Colombo.</w:t>
      </w:r>
    </w:p>
    <w:bookmarkEnd w:id="30"/>
    <w:p>
      <w:pPr>
        <w:pStyle w:val="BodyText"/>
      </w:pPr>
      <w:r>
        <w:t xml:space="preserve">Note: This document was generated for academic and professional review purposes. All references to 'Project Manager', 'Sri Lanka Colombo', and procedural methodologies have been integrated to reflect current industry standards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Sri Lanka Colombo</dc:title>
  <dc:creator/>
  <dc:language>en</dc:language>
  <cp:keywords/>
  <dcterms:created xsi:type="dcterms:W3CDTF">2026-07-30T06:31:55Z</dcterms:created>
  <dcterms:modified xsi:type="dcterms:W3CDTF">2026-07-30T06:31:55Z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