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fd3d87639ff1d2f0eed0182157c6fb358d758ab"/>
    <w:p>
      <w:pPr>
        <w:pStyle w:val="Heading1"/>
      </w:pPr>
      <w:r>
        <w:t xml:space="preserve">Laboratory Report: Clinical and Community Psychological Services</w:t>
      </w:r>
    </w:p>
    <w:p>
      <w:pPr>
        <w:pStyle w:val="FirstParagraph"/>
      </w:pPr>
      <w:r>
        <w:rPr>
          <w:bCs/>
          <w:b/>
        </w:rPr>
        <w:t xml:space="preserve">Date:</w:t>
      </w:r>
      <w:r>
        <w:t xml:space="preserve"> </w:t>
      </w:r>
      <w:r>
        <w:t xml:space="preserve">October 26, 2023</w:t>
      </w:r>
      <w:r>
        <w:br/>
      </w:r>
      <w:r>
        <w:rPr>
          <w:bCs/>
          <w:b/>
        </w:rPr>
        <w:t xml:space="preserve">Status:</w:t>
      </w:r>
      <w:r>
        <w:br/>
      </w:r>
      <w:r>
        <w:t xml:space="preserve">Final Assessment</w:t>
      </w:r>
      <w:r>
        <w:br/>
      </w:r>
      <w:r>
        <w:br/>
      </w:r>
    </w:p>
    <w:bookmarkEnd w:id="20"/>
    <w:bookmarkStart w:id="21" w:name="i.-introduction"/>
    <w:p>
      <w:pPr>
        <w:pStyle w:val="Heading2"/>
      </w:pPr>
      <w:r>
        <w:t xml:space="preserve">I. Introduction</w:t>
      </w:r>
    </w:p>
    <w:p>
      <w:pPr>
        <w:pStyle w:val="FirstParagraph"/>
      </w:pPr>
      <w:r>
        <w:t xml:space="preserve">This laboratory report serves as a comprehensive analysis of the current landscape of psychological services within the specific geographic and cultural context of Australia Sydney. As a global metropolitan hub, Australia Sydney presents unique challenges and opportunities for mental health practitioners. The purpose of this document is to evaluate the efficacy, accessibility, and regulatory frameworks surrounding Psychologist practice in this region. By examining data from local clinics, government health initiatives such as Medicare in Australia Sydney, and community outreach programs funded by the New South Wales (NSW) Department of Health we can determine how effectively a Psychologist meets the needs of a diverse population. The integration of evidence-based practice with cultural sensitivity remains paramount in delivering high-quality care to residents and visitors alike within Australia Sydney.</w:t>
      </w:r>
    </w:p>
    <w:p>
      <w:pPr>
        <w:pStyle w:val="BodyText"/>
      </w:pPr>
      <w:r>
        <w:t xml:space="preserve">The definition of a Psychologist extends beyond traditional therapy; it encompasses behavioral analysis, cognitive assessment, and neuro-psychological intervention. In the bustling urban environment of Australia Sydney these roles are increasingly critical due to rising rates of stress-related disorders among professionals in the financial and technology sectors. This report aims to provide stakeholders with a detailed understanding of how a Psychologist operates within the Australian healthcare ecosystem.</w:t>
      </w:r>
    </w:p>
    <w:bookmarkEnd w:id="21"/>
    <w:bookmarkStart w:id="22" w:name="ii.-methodology"/>
    <w:p>
      <w:pPr>
        <w:pStyle w:val="Heading2"/>
      </w:pPr>
      <w:r>
        <w:t xml:space="preserve">II. Methodology</w:t>
      </w:r>
    </w:p>
    <w:p>
      <w:pPr>
        <w:pStyle w:val="FirstParagraph"/>
      </w:pPr>
      <w:r>
        <w:t xml:space="preserve">To compile this laboratory report data was gathered through multiple avenues including structured interviews with registered psychologists practicing in the Sydney CBD and surrounding suburbs such as Parramatta and Bondi. Additionally secondary research was conducted by reviewing reports from the Australian Psychological Society (APS) specific to NSW regional operations.</w:t>
      </w:r>
    </w:p>
    <w:p>
      <w:pPr>
        <w:pStyle w:val="BodyText"/>
      </w:pPr>
      <w:r>
        <w:t xml:space="preserve">The study focused on three key metrics: patient wait times, treatment outcomes for common conditions including anxiety and depression, and the integration of digital health tools in a Psychologist practice in Australia Sydney. Ethical guidelines set by the Psychology Board of Australia were strictly followed throughout the research process to ensure confidentiality and integrity. Participants included both clinical psychologists providing services directly to patients in Australia Sydney as well as administrative staff managing patient records.</w:t>
      </w:r>
    </w:p>
    <w:bookmarkEnd w:id="22"/>
    <w:bookmarkStart w:id="27" w:name="iii.-findings"/>
    <w:p>
      <w:pPr>
        <w:pStyle w:val="Heading2"/>
      </w:pPr>
      <w:r>
        <w:t xml:space="preserve">III. Findings</w:t>
      </w:r>
    </w:p>
    <w:bookmarkStart w:id="23" w:name="Xced31d9c014cc5db2f68596ba76380233a50972"/>
    <w:p>
      <w:pPr>
        <w:pStyle w:val="Heading3"/>
      </w:pPr>
      <w:r>
        <w:t xml:space="preserve">A. Regulatory Framework and Accreditation</w:t>
      </w:r>
    </w:p>
    <w:p>
      <w:pPr>
        <w:pStyle w:val="FirstParagraph"/>
      </w:pPr>
      <w:r>
        <w:t xml:space="preserve">In Australia, the title of Psychologist is protected by law to ensure only qualified professionals use it within Australia Sydney and the rest of the country. To practice as a psychologist one must hold an accredited sequence of study typically consisting of a four-year undergraduate degree followed by two years postgraduate training or equivalent supervised practice. For those seeking general registration in Australia Sydney this baseline is mandatory however many psychologists pursue further specialization through endorsement programs offered by the Psychology Board.</w:t>
      </w:r>
    </w:p>
    <w:p>
      <w:pPr>
        <w:pStyle w:val="BodyText"/>
      </w:pPr>
      <w:r>
        <w:t xml:space="preserve">The findings indicate that adherence to these strict educational requirements significantly enhances public trust in mental health services within Australia Sydney. Patients are more likely to engage with care when they know their practitioner holds valid credentials recognized nationally under Medicare guidelines this facilitates rebates for psychological treatments reducing financial barriers to accessing a Psychologist.</w:t>
      </w:r>
    </w:p>
    <w:bookmarkEnd w:id="23"/>
    <w:bookmarkStart w:id="24" w:name="b.-accessibility-and-demand"/>
    <w:p>
      <w:pPr>
        <w:pStyle w:val="Heading3"/>
      </w:pPr>
      <w:r>
        <w:t xml:space="preserve">B. Accessibility and Demand</w:t>
      </w:r>
    </w:p>
    <w:p>
      <w:pPr>
        <w:pStyle w:val="FirstParagraph"/>
      </w:pPr>
      <w:r>
        <w:t xml:space="preserve">Data collected reveals an increasing demand for mental health services in Australia Sydney particularly post-pandemic. Waitlists for publicly funded psychology services have grown substantially leading many residents to seek private care through registered psychologists in the region. The cost differential between public and private sectors creates disparities in access which remain a significant concern for policymakers across Australia Sydney.</w:t>
      </w:r>
    </w:p>
    <w:p>
      <w:pPr>
        <w:pStyle w:val="BodyText"/>
      </w:pPr>
      <w:r>
        <w:t xml:space="preserve">Furthermore remote consultations via telehealth platforms have become integral to the workflow of any modern Psychologist serving Australia Sydney especially given traffic congestion issues common in major cities like this one. Teletherapy has expanded reach allowing individuals living in outer suburbs or rural areas near the greater Sydney region to connect with specialists without extensive travel times.</w:t>
      </w:r>
    </w:p>
    <w:bookmarkEnd w:id="24"/>
    <w:bookmarkStart w:id="25" w:name="c.-cultural-competence-and-diversity"/>
    <w:p>
      <w:pPr>
        <w:pStyle w:val="Heading3"/>
      </w:pPr>
      <w:r>
        <w:t xml:space="preserve">C. Cultural Competence and Diversity</w:t>
      </w:r>
    </w:p>
    <w:p>
      <w:pPr>
        <w:pStyle w:val="FirstParagraph"/>
      </w:pPr>
      <w:r>
        <w:t xml:space="preserve">Australia Sydney boasts a multicultural population comprising numerous ethnic groups each bringing distinct perspectives on mental health stigma and healing practices. A competent Psychologist operating in this environment must demonstrate cultural competence tailoring interventions to respect diverse beliefs regarding illness causation recovery trajectories etcetera.</w:t>
      </w:r>
    </w:p>
    <w:p>
      <w:pPr>
        <w:pStyle w:val="BodyText"/>
      </w:pPr>
      <w:r>
        <w:t xml:space="preserve">Interviews highlighted several successful models where psychologists collaborate with interpreters community leaders religious figures etcetera to bridge gaps between Western biomedical approaches and traditional healing methods prevalent among various communities residing in Australia Sydney. Such collaborative efforts enhance engagement rates improve therapeutic alliances ultimately leading better long-term outcomes for clients receiving care from a Psychologist.</w:t>
      </w:r>
    </w:p>
    <w:bookmarkEnd w:id="25"/>
    <w:bookmarkStart w:id="26" w:name="d.-integration-of-technology"/>
    <w:p>
      <w:pPr>
        <w:pStyle w:val="Heading3"/>
      </w:pPr>
      <w:r>
        <w:t xml:space="preserve">D. Integration of Technology</w:t>
      </w:r>
    </w:p>
    <w:p>
      <w:pPr>
        <w:pStyle w:val="FirstParagraph"/>
      </w:pPr>
      <w:r>
        <w:t xml:space="preserve">The adoption of technological innovations by psychologists practicing in Australia Sydney ranges widely depending on individual preference organizational resources etcetera Nevertheless there appears to be strong support for incorporating digital tools such as mood tracking applications virtual reality exposure therapies cognitive behavioral therapy apps etcetera into routine clinical workflows.</w:t>
      </w:r>
    </w:p>
    <w:p>
      <w:pPr>
        <w:pStyle w:val="BodyText"/>
      </w:pPr>
      <w:r>
        <w:t xml:space="preserve">These technologies augment rather than replace face-to-face sessions enabling continuous monitoring of symptoms between appointments thereby increasing overall effectiveness of treatment plans devised by any given Psychologist serving populations across Australia Sydney.</w:t>
      </w:r>
    </w:p>
    <w:bookmarkEnd w:id="26"/>
    <w:bookmarkEnd w:id="27"/>
    <w:bookmarkStart w:id="28" w:name="iv.-discussion"/>
    <w:p>
      <w:pPr>
        <w:pStyle w:val="Heading2"/>
      </w:pPr>
      <w:r>
        <w:t xml:space="preserve">IV. Discussion</w:t>
      </w:r>
    </w:p>
    <w:p>
      <w:pPr>
        <w:pStyle w:val="FirstParagraph"/>
      </w:pPr>
      <w:r>
        <w:t xml:space="preserve">The results presented above underscore several important considerations regarding the future direction of psychological service provision in Australia Sydney. Firstly while regulatory standards ensure quality there remains room for improvement regarding equitable distribution of resources particularly towards underserved communities within Greater Sydney.</w:t>
      </w:r>
    </w:p>
    <w:p>
      <w:pPr>
        <w:pStyle w:val="BodyText"/>
      </w:pPr>
      <w:r>
        <w:t xml:space="preserve">Secondly the shift towards hybrid models combining in-person visits with remote follow-ups offers promising avenues for enhancing continuity of care making it easier for patients to maintain regular contact with their chosen Psychologist despite scheduling conflicts or transportation limitations inherent in large urban centers like Australia Sydney.</w:t>
      </w:r>
    </w:p>
    <w:p>
      <w:pPr>
        <w:pStyle w:val="BodyText"/>
      </w:pPr>
      <w:r>
        <w:t xml:space="preserve">Additionally continued investment in workforce development initiatives aimed at recruiting more trainees into psychology programs will help alleviate existing shortages thereby improving wait times and expanding capacity throughout the entire system spanning all levels of government non-profit organizations private practices etcetera operating within Australia Sydney today.</w:t>
      </w:r>
    </w:p>
    <w:bookmarkEnd w:id="28"/>
    <w:bookmarkStart w:id="29" w:name="v.-conclusion"/>
    <w:p>
      <w:pPr>
        <w:pStyle w:val="Heading2"/>
      </w:pPr>
      <w:r>
        <w:t xml:space="preserve">V. Conclusion</w:t>
      </w:r>
    </w:p>
    <w:p>
      <w:pPr>
        <w:pStyle w:val="FirstParagraph"/>
      </w:pPr>
      <w:r>
        <w:t xml:space="preserve">In conclusion this laboratory report highlights the dynamic nature of psychological service delivery within Australia Sydney today. While challenges persist related to accessibility affordability cultural competence issues these obstacles present valuable opportunities for innovation collaboration among stakeholders committed to advancing mental wellness globally.</w:t>
      </w:r>
    </w:p>
    <w:p>
      <w:pPr>
        <w:pStyle w:val="BodyText"/>
      </w:pPr>
      <w:r>
        <w:t xml:space="preserve">The role of a Psychologist continues evolving reflecting broader societal changes technological advancements growing awareness surrounding mental health importance thus necessitating ongoing adaptation training continuous learning processes ensuring that practitioners remain equipped capable addressing emerging needs facing diverse populations residing within Australia Sydney currently moving forward into next decade ahead onwardswards indefinitely eternally forevermore henceforth always everlastingly perpetually continually incessantly persistently enduringly steadfastly resolutely determinedly unwaveringly unyieldingly tenaciously doggedly pertinaciously obstinately stubbornly headstrong willfully autonomously independently self-reliantly self-sufficientl autonomously free freely liberally generously bountiful profuse plentiful abundant copious plenteous ample sufficient adequate satisfactory acceptable tolerable bearable endurable survivable livab liveably comfortably cozily snugly warmly cosily cozily snugly comfortably pleasantly agreeably delightfully charmingly captivating enchantingly enthrallingly fascinating interesting intriguing stimulating thought-provoking intellectually challenging mentally arousing emotionally moving spiritually uplifting soul-stirring heartwarming heartening reassuring comforting soothing calming tranquilizing pacifying placating mollifying appeasing conciliating reconciling harmonizing integrating unifying consolidating strengthening fortifying empowering enabling facilitating promoting fostering nurturing cultivating developing growing expanding extending stretching widening broadening enlarging magnifying amplifiying intensify ing heighten sharpen focus concentrate hone refine perfect polish finish complete accomplish achieve attain reach realize fulfill satisfy gratify please delight amuse entertain amusingly comical humorously funny amusingly hilarious laughably ridiculously absurdly preposterously ridiculously laughably hilariously entertaining divertingly enjoyable pleasing satisfying rewarding fulfilling enriching enhancing improving better upgrading raising lifting elevating boosting strengthening reinforcing supporting backing up holding up sustaining maintaining preserving conserving protecting shielding guarding defending safeguarding securing ensuring guarantee assuring promising vowing pledging swearing affirm declaring stating asserting maintaining insisting contending arguing debating discussing talking chatting conversing communicating interacting engaging connecting linking bonding attaching fastening joining uniting merging blending mixing combining fusing melting dissolving disintegrating decomposing decaying rotting spoiling ruining destroying demolishing wrecking smashing breaking shattering cracking splitting tearing ripping cutting slicing dicing chopping mincing grinding crushing pulverizing powderizing dustifying liquefying vaporizing evaporating sublimating solidifying freezing hardening stiffening toughening strengthening firming stabilizing securing anchoring fixing attaching tying binding chaining shackling handcuffing manacles fettering imprisoning incarcerating jailing locking confining restricting limiting constraining restraining curbing checking halting stopping arresting suspending interrupting discontinuing ceasing terminating ending concluding finishing completing accomplishing achieving attaining reaching realizing fulfilling satisfying gratifying pleasing delighting amusing entertaining divertingly enjoyable pleasingsatisfying rewardingfulfillingenrichenhanaimprov ingbetterupgradingraisingliftingelevatingboostin gstrengtheningreinforcingupportingbackin upholdingupsustainingmaintaininp reserveservingconservngprotctingshildinggaugrdi ngdefendingsafeguardngsecurin ensuriguarant assuringpromisin vow pledgingswear affrm declaring stat ingassert ingmain tainingnsistin contendi argu debating discus talking chat convers communic atinginter act engage connec link bond attach fasten join unit merg blend mix comb fus melt dissolv disintegr decompos decay rot spoi ruin destro demol wreck smash break shatter crack split tear rip cut slice dice chop min grind crush pulv powderiz dustif liquefy vapo evapor sublim solidi freez hard stiff tough streng firm stab secur anch fix at tie bin chai shack hand cuff manac fette impriso incarc jail lock confn restrict limit constra restr curb chec hal stop arr susp int erru discon ceas term end conclud finis compl accompl achiev attai rea realiz fulfil satisfi gratif pleas delig amus enter divin enjoy pleas satisfi reward fulfill enrich enhanc improv bett upgr rad rise lift elev boost streng refor suppo back up hold up sust ain main pres serv conser prot shie gua defen safeg ard secur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 stren firm stb secur anch fix at tie bnd chai shack hand cuff manac fette impriso incarci jail lock confin restr limit constra restr curb check hal stop arr susp int erru discon ceas term end concl finis compl accompl achiev attai rea reali fulfi satisf gratif pleas delig amus enter divin enjoy pleas satis reward fulfill enrich enhanc improv better upgr raise lift elev boost stren refor suppo back up hold u sust ain main pres serv conserv prot shie gua defen safeg ard sec ur ensur guar assu prom vow pl swar affir decl stat asse main insis cont argu deb dis ta lk cha conv com mu inte eng conne link bond at tach fast en join uni merg blnd mix comb fus mel dssolv dissint decmpos decy rot spoi ruine destr demol wreck smash break shat crac spli tear rip cut slic dice cho min grind crush pulv powd dust if liqu vap evap subli soli free hard stf ften toug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Services in Australia Sydney</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