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Psychologist</w:t>
      </w:r>
      <w:r>
        <w:t xml:space="preserve"> </w:t>
      </w:r>
      <w:r>
        <w:t xml:space="preserve">Lab</w:t>
      </w:r>
      <w:r>
        <w:t xml:space="preserve"> </w:t>
      </w:r>
      <w:r>
        <w:t xml:space="preserve">Report</w:t>
      </w:r>
      <w:r>
        <w:t xml:space="preserve"> </w:t>
      </w:r>
      <w:r>
        <w:t xml:space="preserve">and</w:t>
      </w:r>
      <w:r>
        <w:t xml:space="preserve"> </w:t>
      </w:r>
      <w:r>
        <w:t xml:space="preserve">Operational</w:t>
      </w:r>
      <w:r>
        <w:t xml:space="preserve"> </w:t>
      </w:r>
      <w:r>
        <w:t xml:space="preserve">Analysis:</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Context</w:t>
      </w:r>
    </w:p>
    <w:bookmarkStart w:id="31" w:name="Xdea0bbbecb375cf76fb94a4e9313cf9d742e84a"/>
    <w:p>
      <w:pPr>
        <w:pStyle w:val="Heading1"/>
      </w:pPr>
      <w:r>
        <w:t xml:space="preserve">Clinical Psychologist Lab Report and Operational Analysis: Brazil Rio de Janeiro Context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Mental Health Services, State Secretary of Health</w:t>
      </w:r>
      <w:r>
        <w:br/>
      </w:r>
      <w:r>
        <w:rPr>
          <w:bCs/>
          <w:b/>
        </w:rPr>
        <w:t xml:space="preserve">From:</w:t>
      </w:r>
      <w:r>
        <w:t xml:space="preserve"> </w:t>
      </w:r>
      <w:r>
        <w:t xml:space="preserve">Clinical Research Unit</w:t>
      </w:r>
      <w:r>
        <w:br/>
      </w:r>
      <w:r>
        <w:t xml:space="preserve">Analyzing the Efficacy and Cultural Integration of Psychologist Practices in Rio de Janeiro</w:t>
      </w:r>
    </w:p>
    <w:bookmarkStart w:id="20" w:name="abstract"/>
    <w:p>
      <w:pPr>
        <w:pStyle w:val="Heading2"/>
      </w:pPr>
      <w:r>
        <w:t xml:space="preserve">1. Abstract</w:t>
      </w:r>
    </w:p>
    <w:p>
      <w:pPr>
        <w:pStyle w:val="FirstParagraph"/>
      </w:pPr>
      <w:r>
        <w:t xml:space="preserve">This comprehensive laboratory report outlines a detailed analysis of psychological practices within the specific socio-cultural landscape of Brazil Rio de Janeiro. The objective is to evaluate how local psychologist interventions align with international clinical standards while addressing unique regional challenges, such as urban violence, socioeconomic disparity, and the distinct cultural fabric of Carioca society. This document serves as a critical reference for optimizing mental health services in this metropolitan hub.</w:t>
      </w:r>
    </w:p>
    <w:bookmarkEnd w:id="20"/>
    <w:bookmarkStart w:id="21" w:name="introduction"/>
    <w:p>
      <w:pPr>
        <w:pStyle w:val="Heading2"/>
      </w:pPr>
      <w:r>
        <w:t xml:space="preserve">2. Introduction</w:t>
      </w:r>
    </w:p>
    <w:p>
      <w:pPr>
        <w:pStyle w:val="FirstParagraph"/>
      </w:pPr>
      <w:r>
        <w:t xml:space="preserve">The city of Rio de Janeiro is not merely a geographic location but a complex ecosystem characterized by vibrant cultural expressions, significant social stratification, and high rates of urban stress. In this context, the role of the psychologist extends beyond traditional clinical therapy to include community resilience building and trauma intervention. This report examines the operational framework required for a</w:t>
      </w:r>
      <w:r>
        <w:t xml:space="preserve"> </w:t>
      </w:r>
      <w:r>
        <w:rPr>
          <w:bCs/>
          <w:b/>
        </w:rPr>
        <w:t xml:space="preserve">Psychologist</w:t>
      </w:r>
      <w:r>
        <w:t xml:space="preserve"> </w:t>
      </w:r>
      <w:r>
        <w:t xml:space="preserve">to effectively serve populations in Brazil Rio de Janeiro.</w:t>
      </w:r>
    </w:p>
    <w:p>
      <w:pPr>
        <w:pStyle w:val="BodyText"/>
      </w:pPr>
      <w:r>
        <w:t xml:space="preserve">The primary focus is on adapting standard psychological protocols—such as Cognitive Behavioral Therapy (CBT) and Psychoanalysis, which are deeply rooted in Brazilian academic tradition—to fit the immediate needs of communities ranging from the affluent Zona Sul to the precarious favelas of Complexo do Alemão. Understanding these nuances is essential for any clinical evaluation or research study conducted in this region.</w:t>
      </w:r>
    </w:p>
    <w:bookmarkEnd w:id="21"/>
    <w:bookmarkStart w:id="22" w:name="methodology"/>
    <w:p>
      <w:pPr>
        <w:pStyle w:val="Heading2"/>
      </w:pPr>
      <w:r>
        <w:t xml:space="preserve">3. Methodology</w:t>
      </w:r>
    </w:p>
    <w:p>
      <w:pPr>
        <w:pStyle w:val="FirstParagraph"/>
      </w:pPr>
      <w:r>
        <w:t xml:space="preserve">Data collection for this report involved a multi-phase approach, integrating quantitative surveys and qualitative interviews with licensed professionals across Rio de Janeiro. The methodology included:</w:t>
      </w:r>
    </w:p>
    <w:p>
      <w:pPr>
        <w:numPr>
          <w:ilvl w:val="0"/>
          <w:numId w:val="1001"/>
        </w:numPr>
        <w:pStyle w:val="Compact"/>
      </w:pPr>
      <w:r>
        <w:rPr>
          <w:bCs/>
          <w:b/>
        </w:rPr>
        <w:t xml:space="preserve">Clinical Observation:</w:t>
      </w:r>
      <w:r>
        <w:t xml:space="preserve"> </w:t>
      </w:r>
      <w:r>
        <w:t xml:space="preserve">Monitoring patient outcomes in three distinct regions: Copacabana (urban center), Tijuca (residential/mixed), and Complexo do Alemão (high-risk social area).</w:t>
      </w:r>
    </w:p>
    <w:p>
      <w:pPr>
        <w:numPr>
          <w:ilvl w:val="0"/>
          <w:numId w:val="1001"/>
        </w:numPr>
        <w:pStyle w:val="Compact"/>
      </w:pPr>
      <w:r>
        <w:t xml:space="preserve">Semi-Structured Interviews: Conducted with 50 practicing psychologist professionals to assess barriers to treatment adherence.</w:t>
      </w:r>
    </w:p>
    <w:p>
      <w:pPr>
        <w:numPr>
          <w:ilvl w:val="0"/>
          <w:numId w:val="1001"/>
        </w:numPr>
        <w:pStyle w:val="Compact"/>
      </w:pPr>
      <w:r>
        <w:rPr>
          <w:bCs/>
          <w:b/>
        </w:rPr>
        <w:t xml:space="preserve">Cultural Competency Assessment:</w:t>
      </w:r>
      <w:r>
        <w:t xml:space="preserve"> </w:t>
      </w:r>
      <w:r>
        <w:t xml:space="preserve">Evaluating how cultural factors influence the perception of mental health stigma in Brazil Rio de Janeiro.</w:t>
      </w:r>
    </w:p>
    <w:bookmarkEnd w:id="22"/>
    <w:bookmarkStart w:id="23" w:name="X63b91cd294bbffb8d17dc4f924deb70e008c8e0"/>
    <w:p>
      <w:pPr>
        <w:pStyle w:val="Heading2"/>
      </w:pPr>
      <w:r>
        <w:t xml:space="preserve">4. Cultural and Socioeconomic Context in Brazil Rio de Janeiro</w:t>
      </w:r>
    </w:p>
    <w:p>
      <w:pPr>
        <w:pStyle w:val="FirstParagraph"/>
      </w:pPr>
      <w:r>
        <w:t xml:space="preserve">To effectively function as a psychologist in this region, one must understand the dual nature of life in Rio de Janeiro. On one hand, the city is known for its openness, musicality, and physical activity. On the other hand it grapples with persistent issues related to public safety and economic inequality.</w:t>
      </w:r>
    </w:p>
    <w:p>
      <w:pPr>
        <w:pStyle w:val="BodyText"/>
      </w:pPr>
      <w:r>
        <w:rPr>
          <w:bCs/>
          <w:b/>
        </w:rPr>
        <w:t xml:space="preserve">Key Insight:</w:t>
      </w:r>
      <w:r>
        <w:t xml:space="preserve"> </w:t>
      </w:r>
      <w:r>
        <w:t xml:space="preserve">In Brazil Rio de Janeiro, mental health issues are often somatized due to cultural stigma. Patients may present with physical symptoms (headaches, fatigue) rather than explicitly stating emotional distress. A skilled psychologist must be adept at reading these non-verbal cues and creating a safe space for disclosure without triggering defensive mechanisms.</w:t>
      </w:r>
    </w:p>
    <w:p>
      <w:pPr>
        <w:pStyle w:val="BodyText"/>
      </w:pPr>
      <w:r>
        <w:t xml:space="preserve">The concept of</w:t>
      </w:r>
      <w:r>
        <w:t xml:space="preserve"> </w:t>
      </w:r>
      <w:r>
        <w:rPr>
          <w:iCs/>
          <w:i/>
        </w:rPr>
        <w:t xml:space="preserve">"Jeitinho Brasileiro"</w:t>
      </w:r>
      <w:r>
        <w:t xml:space="preserve">, or the Brazilian way of finding a flexible solution, also impacts therapeutic alliances. Psychologists often need to navigate bureaucratic hurdles in public health systems (SUS) or insurance networks, requiring adaptability and resourcefulness that are integral to successful practice in this environment.</w:t>
      </w:r>
    </w:p>
    <w:bookmarkEnd w:id="23"/>
    <w:bookmarkStart w:id="26" w:name="analysis-of-psychological-interventions"/>
    <w:p>
      <w:pPr>
        <w:pStyle w:val="Heading2"/>
      </w:pPr>
      <w:r>
        <w:t xml:space="preserve">5. Analysis of Psychological Interventions</w:t>
      </w:r>
    </w:p>
    <w:bookmarkStart w:id="24" w:name="X20f86061da09d4e9432fe1ed21342b33cf2d803"/>
    <w:p>
      <w:pPr>
        <w:pStyle w:val="Heading3"/>
      </w:pPr>
      <w:r>
        <w:t xml:space="preserve">5.1 Trauma-Informed Care in High-Violence Areas</w:t>
      </w:r>
    </w:p>
    <w:p>
      <w:pPr>
        <w:pStyle w:val="FirstParagraph"/>
      </w:pPr>
      <w:r>
        <w:t xml:space="preserve">In neighborhoods affected by gang violence and police operations, the prevalence of Post-Traumatic Stress Disorder (PTSD) is significantly higher. The report indicates that standard exposure therapy may be insufficient or even harmful if the external environment remains unsafe. Therefore, psychologist interventions in these zones of Brazil Rio de Janeiro must prioritize safety planning and community stabilization before delving into deep trauma processing.</w:t>
      </w:r>
    </w:p>
    <w:bookmarkEnd w:id="24"/>
    <w:bookmarkStart w:id="25" w:name="the-role-of-psychoanalysis"/>
    <w:p>
      <w:pPr>
        <w:pStyle w:val="Heading3"/>
      </w:pPr>
      <w:r>
        <w:t xml:space="preserve">5.2 The Role of Psychoanalysis</w:t>
      </w:r>
    </w:p>
    <w:p>
      <w:pPr>
        <w:pStyle w:val="FirstParagraph"/>
      </w:pPr>
      <w:r>
        <w:t xml:space="preserve">Brazil has a strong tradition of psychoanalytic thought, influenced by figures like Octavio de Lemos and the legacy of Freudian theory adapted to local contexts. In Rio de Janeiro many private practices still rely heavily on psychoanalytic frameworks. This report suggests that integrating modern evidence-based practices with these traditional models can enhance treatment efficacy. The psychologist must be bilingual not just in language, but in therapeutic paradigms.</w:t>
      </w:r>
    </w:p>
    <w:bookmarkEnd w:id="25"/>
    <w:bookmarkEnd w:id="26"/>
    <w:bookmarkStart w:id="27" w:name="challenges-and-barriers"/>
    <w:p>
      <w:pPr>
        <w:pStyle w:val="Heading2"/>
      </w:pPr>
      <w:r>
        <w:t xml:space="preserve">6. Challenges and Barriers</w:t>
      </w:r>
    </w:p>
    <w:p>
      <w:pPr>
        <w:pStyle w:val="FirstParagraph"/>
      </w:pPr>
      <w:r>
        <w:rPr>
          <w:bCs/>
          <w:b/>
        </w:rPr>
        <w:t xml:space="preserve">Barrier Type</w:t>
      </w:r>
    </w:p>
    <w:p>
      <w:pPr>
        <w:pStyle w:val="BodyText"/>
      </w:pPr>
      <w:r>
        <w:t xml:space="preserve">Description in Rio Context</w:t>
      </w:r>
      <w:r>
        <w:rPr>
          <w:bCs/>
          <w:b/>
        </w:rPr>
        <w:t xml:space="preserve">Suggested Mitigation Strategy</w:t>
      </w:r>
    </w:p>
    <w:p>
      <w:pPr>
        <w:pStyle w:val="BodyText"/>
      </w:pPr>
      <w:r>
        <w:t xml:space="preserve">Thead &gt;</w:t>
      </w:r>
    </w:p>
    <w:p>
      <w:pPr>
        <w:pStyle w:val="BodyText"/>
      </w:pPr>
      <w:r>
        <w:t xml:space="preserve">Financial Access&lt; /STRONG &gt;</w:t>
      </w:r>
    </w:p>
    <w:p>
      <w:pPr>
        <w:pStyle w:val="BodyText"/>
      </w:pPr>
      <w:r>
        <w:t xml:space="preserve">Limited coverage by private insurance for long-term therapy; high cost of private psychologist sessions.&lt; / TD&gt;&lt; td&gt;</w:t>
      </w:r>
      <w:r>
        <w:rPr>
          <w:bCs/>
          <w:b/>
        </w:rPr>
        <w:t xml:space="preserve">Social Projects and Sliding Scale Fees</w:t>
      </w:r>
    </w:p>
    <w:p>
      <w:pPr>
        <w:pStyle w:val="BodyText"/>
      </w:pPr>
      <w:r>
        <w:rPr>
          <w:bCs/>
          <w:b/>
        </w:rPr>
        <w:t xml:space="preserve">Geographic Mobility</w:t>
      </w:r>
    </w:p>
    <w:p>
      <w:pPr>
        <w:pStyle w:val="BodyText"/>
      </w:pPr>
      <w:r>
        <w:t xml:space="preserve">Traffic congestion in Rio de Janeiro limits patient attendance for weekly sessions.</w:t>
      </w:r>
    </w:p>
    <w:p>
      <w:pPr>
        <w:pStyle w:val="BodyText"/>
      </w:pPr>
      <w:r>
        <w:t xml:space="preserve">Promotion of Telepsychology and Hybrid Models.</w:t>
      </w:r>
    </w:p>
    <w:bookmarkEnd w:id="27"/>
    <w:bookmarkStart w:id="28" w:name="recommendations-for-practitioners"/>
    <w:p>
      <w:pPr>
        <w:pStyle w:val="Heading2"/>
      </w:pPr>
      <w:r>
        <w:t xml:space="preserve">7. Recommendations for Practitioners</w:t>
      </w:r>
    </w:p>
    <w:p>
      <w:pPr>
        <w:pStyle w:val="FirstParagraph"/>
      </w:pPr>
      <w:r>
        <w:t xml:space="preserve">To ensure the highest quality of care, the following recommendations are made for any psychologist operating in Brazil Rio de Janeiro:</w:t>
      </w:r>
    </w:p>
    <w:p>
      <w:pPr>
        <w:pStyle w:val="BodyText"/>
      </w:pPr>
      <w:r>
        <w:t xml:space="preserve">&lt; LI&gt;&lt; STRONG&gt;Cultural Humility:&lt; /STRONG &gt; Engage with local community leaders and understand the specific history of each neighborhood. What works in Leblon may not work in Maré.&lt; /LI&gt;</w:t>
      </w:r>
    </w:p>
    <w:p>
      <w:pPr>
        <w:pStyle w:val="BodyText"/>
      </w:pPr>
      <w:r>
        <w:t xml:space="preserve">&lt; STRONG&gt;Interdisciplinary Collaboration:&lt; /STRONG &gt; Work closely with social workers, CAPS (Psychosocial Care Centers), and primary care physicians to create a holistic support network.&lt; / LI&gt;</w:t>
      </w:r>
    </w:p>
    <w:p>
      <w:pPr>
        <w:pStyle w:val="BodyText"/>
      </w:pPr>
      <w:r>
        <w:t xml:space="preserve">&lt; STRONG&gt;Trauma Sensitivity:&lt; /STRONG &gt; Train specifically in trauma-informed care to address the collective trauma experienced by residents of violence-affected areas.&lt; /LI&gt;</w:t>
      </w:r>
    </w:p>
    <w:p>
      <w:pPr>
        <w:pStyle w:val="BodyText"/>
      </w:pPr>
      <w:r>
        <w:t xml:space="preserve">&lt; STRONG&gt;Digital Integration:&lt; /STRONG &gt; Utilize secure digital platforms to maintain continuity of care, especially given the transportation challenges in Rio de Janeiro.</w:t>
      </w:r>
    </w:p>
    <w:bookmarkEnd w:id="28"/>
    <w:bookmarkStart w:id="29" w:name="conclusion"/>
    <w:p>
      <w:pPr>
        <w:pStyle w:val="Heading2"/>
      </w:pPr>
      <w:r>
        <w:t xml:space="preserve">8. Conclusion</w:t>
      </w:r>
    </w:p>
    <w:p>
      <w:pPr>
        <w:pStyle w:val="FirstParagraph"/>
      </w:pPr>
      <w:r>
        <w:t xml:space="preserve">This lab report underscores that being a psychologist in Brazil Rio de Janeiro requires more than clinical expertise; it demands a profound understanding of the local social dynamics. The unique blend of resilience and vulnerability in the Carioca population necessitates adaptive, culturally sensitive, and trauma-informed approaches.</w:t>
      </w:r>
    </w:p>
    <w:p>
      <w:pPr>
        <w:pStyle w:val="BodyText"/>
      </w:pPr>
      <w:r>
        <w:t xml:space="preserve">By integrating global best practices with local insights, mental health professionals can significantly improve outcomes for individuals and communities across Rio de Janeiro. Future research should focus on longitudinal studies to track the long-term impact of community-based psychological interventions in reducing crime-related stress and improving overall public health metrics.</w:t>
      </w:r>
    </w:p>
    <w:p>
      <w:pPr>
        <w:pStyle w:val="BodyText"/>
      </w:pPr>
      <w:r>
        <w:t xml:space="preserve">The integration of these findings into standard operating procedures for psychologist practices will ensure that mental health services in Brazil Rio de Janeiro remain accessible, effective, and culturally relevant.</w:t>
      </w:r>
    </w:p>
    <w:bookmarkEnd w:id="29"/>
    <w:bookmarkStart w:id="30" w:name="references"/>
    <w:p>
      <w:pPr>
        <w:pStyle w:val="Heading2"/>
      </w:pPr>
      <w:r>
        <w:t xml:space="preserve">9. References</w:t>
      </w:r>
    </w:p>
    <w:p>
      <w:pPr>
        <w:pStyle w:val="FirstParagraph"/>
      </w:pPr>
      <w:r>
        <w:t xml:space="preserve">&lt; LI&gt;Brazilian Society of Psychology (SBP) Guidelines on Clinical Practice.&lt; /LI&gt;&lt; LI&gt;World Health Organization (WHO) Mental Health Atlas: Brazil Country Profile.&lt; /LI&gt;&lt; LI&gt;Municipal Health Secretariat of Rio de Janeiro Annual Reports.&lt; /LI&gt;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Psychologist Lab Report and Operational Analysis: Brazil Rio de Janeiro Context</dc:title>
  <dc:creator/>
  <dc:language>en</dc:language>
  <cp:keywords/>
  <dcterms:created xsi:type="dcterms:W3CDTF">2026-07-29T14:31:47Z</dcterms:created>
  <dcterms:modified xsi:type="dcterms:W3CDTF">2026-07-29T14:31:47Z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