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and</w:t>
      </w:r>
      <w:r>
        <w:t xml:space="preserve"> </w:t>
      </w:r>
      <w:r>
        <w:t xml:space="preserve">Psychological</w:t>
      </w:r>
      <w:r>
        <w:t xml:space="preserve"> </w:t>
      </w:r>
      <w:r>
        <w:t xml:space="preserve">Assessment</w:t>
      </w:r>
      <w:r>
        <w:t xml:space="preserve"> </w:t>
      </w:r>
      <w:r>
        <w:t xml:space="preserve">Protocols</w:t>
      </w:r>
      <w:r>
        <w:t xml:space="preserve"> </w:t>
      </w:r>
      <w:r>
        <w:t xml:space="preserve">for</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85e2d90bde10055c453a7d8deae3ff49c51636d"/>
    <w:p>
      <w:pPr>
        <w:pStyle w:val="Heading1"/>
      </w:pPr>
      <w:r>
        <w:t xml:space="preserve">Laboratory Report on Clinical Standards and Regional Adaptations for the Psychologist Practicing in Brazil São Paulo</w:t>
      </w:r>
    </w:p>
    <w:p>
      <w:pPr>
        <w:pStyle w:val="FirstParagraph"/>
      </w:pPr>
      <w:r>
        <w:rPr>
          <w:bCs/>
          <w:b/>
        </w:rPr>
        <w:t xml:space="preserve">Date:</w:t>
      </w:r>
      <w:r>
        <w:t xml:space="preserve"> </w:t>
      </w:r>
      <w:r>
        <w:t xml:space="preserve">May 24, 2024</w:t>
      </w:r>
    </w:p>
    <w:p>
      <w:pPr>
        <w:pStyle w:val="BodyText"/>
      </w:pPr>
      <w:r>
        <w:rPr>
          <w:bCs/>
          <w:b/>
        </w:rPr>
        <w:t xml:space="preserve">Institutional Reference:</w:t>
      </w:r>
      <w:r>
        <w:t xml:space="preserve"> </w:t>
      </w:r>
      <w:r>
        <w:t xml:space="preserve">Brazilian Council of Psychology (CFP) Guidelines adapted for the Southeast Region</w:t>
      </w:r>
    </w:p>
    <w:bookmarkEnd w:id="20"/>
    <w:bookmarkStart w:id="21" w:name="i.-introduction-and-contextual-framework"/>
    <w:p>
      <w:pPr>
        <w:pStyle w:val="Heading2"/>
      </w:pPr>
      <w:r>
        <w:t xml:space="preserve">I. Introduction and Contextual Framework</w:t>
      </w:r>
    </w:p>
    <w:p>
      <w:pPr>
        <w:pStyle w:val="FirstParagraph"/>
      </w:pPr>
      <w:r>
        <w:t xml:space="preserve">The practice of psychology in Brazil São Paulo represents one of the most dynamic, complex, and statistically significant fields within the national mental health system. As Brazil São Paulo stands as a demographic powerhouse in Latin America, the psychological demands placed on professionals by this urban density are unprecedented. This report aims to detail how a qualified Psychologist must navigate legal frameworks, clinical methodologies, and sociocultural nuances specific to this region. The integration of academic rigor with local social realities is not merely an option but a professional necessity for any Psychologist operating within the bustling metropolis of Brazil São Paulo.</w:t>
      </w:r>
    </w:p>
    <w:p>
      <w:pPr>
        <w:pStyle w:val="BodyText"/>
      </w:pPr>
      <w:r>
        <w:t xml:space="preserve">It is crucial to understand that the identity of the Psychologist in this context is shaped by both universal ethical codes and hyper-local urban challenges. The city of Brazil São Paulo presents a unique laboratory for social behavior, where rapid modernization, extreme economic disparity, and cultural diversity converge. Therefore, the standard operating procedures for a Psychologist cannot be generic; they must be adapted to address the specific stressors inherent to life in Brazil São Paulo.</w:t>
      </w:r>
    </w:p>
    <w:bookmarkEnd w:id="21"/>
    <w:bookmarkStart w:id="22" w:name="ii.-legal-and-ethical-frameworks"/>
    <w:p>
      <w:pPr>
        <w:pStyle w:val="Heading2"/>
      </w:pPr>
      <w:r>
        <w:t xml:space="preserve">II. Legal and Ethical Frameworks</w:t>
      </w:r>
    </w:p>
    <w:p>
      <w:pPr>
        <w:pStyle w:val="FirstParagraph"/>
      </w:pPr>
      <w:r>
        <w:t xml:space="preserve">The foundation of any psychological practice in Brazil São Paulo rests upon the regulatory bodies that govern the profession. The Psychologist must strictly adhere to the guidelines set by the Federal Council of Psychology (Conselho Federal de Psicologia - CFP) and maintain active registration with Regional Councils, specifically CRP-02, which covers Brazil São Paulo state.</w:t>
      </w:r>
    </w:p>
    <w:p>
      <w:pPr>
        <w:pStyle w:val="BodyText"/>
      </w:pPr>
      <w:r>
        <w:t xml:space="preserve">Adherence to these protocols is mandatory. For a Psychologist working in Brazil São Paulo, the following legal pillars are paramount:</w:t>
      </w:r>
    </w:p>
    <w:p>
      <w:pPr>
        <w:numPr>
          <w:ilvl w:val="0"/>
          <w:numId w:val="1001"/>
        </w:numPr>
        <w:pStyle w:val="Compact"/>
      </w:pPr>
      <w:r>
        <w:rPr>
          <w:bCs/>
          <w:b/>
        </w:rPr>
        <w:t xml:space="preserve">Ethical Conduct:</w:t>
      </w:r>
      <w:r>
        <w:t xml:space="preserve"> </w:t>
      </w:r>
      <w:r>
        <w:t xml:space="preserve">The Psychologist must uphold the code of ethics, which emphasizes human dignity and social responsibility. In Brazil São Paulo, this often translates to a heightened awareness of power dynamics in diverse socioeconomic settings.</w:t>
      </w:r>
    </w:p>
    <w:p>
      <w:pPr>
        <w:numPr>
          <w:ilvl w:val="0"/>
          <w:numId w:val="1001"/>
        </w:numPr>
        <w:pStyle w:val="Compact"/>
      </w:pPr>
      <w:r>
        <w:rPr>
          <w:bCs/>
          <w:b/>
        </w:rPr>
        <w:t xml:space="preserve">Data Protection:</w:t>
      </w:r>
      <w:r>
        <w:t xml:space="preserve"> </w:t>
      </w:r>
      <w:r>
        <w:t xml:space="preserve">With the implementation of the LGPD (Lei Geral de Proteção de Dados), every Psychologist handling patient records in Brazil São Paulo must ensure rigorous digital security standards. This is critical given the high volume of telepsychology services offered in this tech-forward region.</w:t>
      </w:r>
    </w:p>
    <w:p>
      <w:pPr>
        <w:numPr>
          <w:ilvl w:val="0"/>
          <w:numId w:val="1001"/>
        </w:numPr>
        <w:pStyle w:val="Compact"/>
      </w:pPr>
      <w:r>
        <w:t xml:space="preserve">Specialized Registration:</w:t>
      </w:r>
    </w:p>
    <w:p>
      <w:pPr>
        <w:numPr>
          <w:ilvl w:val="0"/>
          <w:numId w:val="1001"/>
        </w:numPr>
        <w:pStyle w:val="Compact"/>
      </w:pPr>
      <w:r>
        <w:t xml:space="preserve">The Psychologist must pursue specialized titles recognized by CFP if offering specific therapies, ensuring that their scope of practice is legally sound within Brazil São Paulo jurisdiction.</w:t>
      </w:r>
    </w:p>
    <w:bookmarkEnd w:id="22"/>
    <w:bookmarkStart w:id="23" w:name="Xe57899495a67adf3e3fe201c25156301aaaa7b5"/>
    <w:p>
      <w:pPr>
        <w:pStyle w:val="Heading2"/>
      </w:pPr>
      <w:r>
        <w:t xml:space="preserve">III. Clinical Methodologies and Regional Adaptations</w:t>
      </w:r>
    </w:p>
    <w:p>
      <w:pPr>
        <w:pStyle w:val="FirstParagraph"/>
      </w:pPr>
      <w:r>
        <w:t xml:space="preserve">The clinical work of a Psychologist in Brazil São Paulo requires a blend of evidence-based practice and cultural competence. The following methodologies are frequently utilized by practitioners in this region to address the specific needs of the population:</w:t>
      </w:r>
    </w:p>
    <w:p>
      <w:pPr>
        <w:numPr>
          <w:ilvl w:val="0"/>
          <w:numId w:val="1002"/>
        </w:numPr>
        <w:pStyle w:val="Compact"/>
      </w:pPr>
      <w:r>
        <w:rPr>
          <w:bCs/>
          <w:b/>
        </w:rPr>
        <w:t xml:space="preserve">Cognitive Behavioral Therapy (CBT):</w:t>
      </w:r>
      <w:r>
        <w:t xml:space="preserve"> </w:t>
      </w:r>
      <w:r>
        <w:t xml:space="preserve">Widely adopted in Brazil São Paulo due to its efficacy and time-limited nature, CBT is often preferred by patients in the corporate hub of this city. The Psychologist must adapt cognitive restructuring techniques to account for the unique anxiety drivers present in high-stress urban environments.</w:t>
      </w:r>
    </w:p>
    <w:p>
      <w:pPr>
        <w:numPr>
          <w:ilvl w:val="0"/>
          <w:numId w:val="1002"/>
        </w:numPr>
        <w:pStyle w:val="Compact"/>
      </w:pPr>
      <w:r>
        <w:rPr>
          <w:bCs/>
          <w:b/>
        </w:rPr>
        <w:t xml:space="preserve">Critical-Deconstructive Approaches:</w:t>
      </w:r>
      <w:r>
        <w:t xml:space="preserve"> </w:t>
      </w:r>
      <w:r>
        <w:t xml:space="preserve">A significant branch of psychology in Brazil, particularly strong in academic and public health sectors, is the critical approach. Here, a Psychologist analyzes mental suffering not just individually but structurally. In Brazil São Paulo, this involves examining how urban violence and social inequality impact psychological well-being.</w:t>
      </w:r>
    </w:p>
    <w:p>
      <w:pPr>
        <w:numPr>
          <w:ilvl w:val="0"/>
          <w:numId w:val="1002"/>
        </w:numPr>
        <w:pStyle w:val="Compact"/>
      </w:pPr>
      <w:r>
        <w:rPr>
          <w:bCs/>
          <w:b/>
        </w:rPr>
        <w:t xml:space="preserve">Psychoanalysis:</w:t>
      </w:r>
      <w:r>
        <w:t xml:space="preserve"> </w:t>
      </w:r>
      <w:r>
        <w:t xml:space="preserve">With a rich history in Brazilian intellectual circles, Psychoanalysis remains relevant in the private sector of Brazil São Paulo. Psychologists here often draw from Lacanian or Freudian traditions but must adapt interpretations to the vernacular and cultural metaphors of the local population.</w:t>
      </w:r>
    </w:p>
    <w:p>
      <w:pPr>
        <w:pStyle w:val="FirstParagraph"/>
      </w:pPr>
      <w:r>
        <w:t xml:space="preserve">The laboratory analysis of these methods reveals that success depends on the flexibility of the Psychologist. Rigid adherence to one modality without considering the socio-economic reality of a patient in Brazil São Paulo often leads to treatment failure or dropout.</w:t>
      </w:r>
    </w:p>
    <w:bookmarkEnd w:id="23"/>
    <w:bookmarkStart w:id="24" w:name="X3e0c2bb933722f36a2e3aa19816ae6c99fd2f84"/>
    <w:p>
      <w:pPr>
        <w:pStyle w:val="Heading2"/>
      </w:pPr>
      <w:r>
        <w:t xml:space="preserve">IV. Socio-Cultural Dynamics and Public Health</w:t>
      </w:r>
    </w:p>
    <w:p>
      <w:pPr>
        <w:pStyle w:val="FirstParagraph"/>
      </w:pPr>
      <w:r>
        <w:t xml:space="preserve">A crucial aspect of this report is the role of the Psychologist within the Unified Health System (SUS). In Brazil São Paulo, thousands of individuals rely on CAPs (Psychosocial Care Centers) for mental health support. For a Psychologist working in this sector, the workload is often intensive and resource-constrained.</w:t>
      </w:r>
    </w:p>
    <w:p>
      <w:pPr>
        <w:pStyle w:val="BodyText"/>
      </w:pPr>
      <w:r>
        <w:t xml:space="preserve">The challenges in Brazil São Paulo include:</w:t>
      </w:r>
    </w:p>
    <w:p>
      <w:pPr>
        <w:numPr>
          <w:ilvl w:val="0"/>
          <w:numId w:val="1003"/>
        </w:numPr>
        <w:pStyle w:val="Compact"/>
      </w:pPr>
      <w:r>
        <w:rPr>
          <w:bCs/>
          <w:b/>
        </w:rPr>
        <w:t xml:space="preserve">Trauma and Violence:</w:t>
      </w:r>
      <w:r>
        <w:t xml:space="preserve"> </w:t>
      </w:r>
      <w:r>
        <w:t xml:space="preserve">The Psychologist must be trained to handle trauma resulting from urban violence, a prevalent issue in certain districts of Brazil São Paulo.</w:t>
      </w:r>
    </w:p>
    <w:p>
      <w:pPr>
        <w:numPr>
          <w:ilvl w:val="0"/>
          <w:numId w:val="1003"/>
        </w:numPr>
        <w:pStyle w:val="Compact"/>
      </w:pPr>
      <w:r>
        <w:rPr>
          <w:bCs/>
          <w:b/>
        </w:rPr>
        <w:t xml:space="preserve">Substance Abuse:</w:t>
      </w:r>
      <w:r>
        <w:t xml:space="preserve"> </w:t>
      </w:r>
      <w:r>
        <w:t xml:space="preserve">Addiction treatment is a major component of mental health services. Psychologists must collaborate with multidisciplinary teams to provide holistic care.</w:t>
      </w:r>
    </w:p>
    <w:p>
      <w:pPr>
        <w:numPr>
          <w:ilvl w:val="0"/>
          <w:numId w:val="1003"/>
        </w:numPr>
        <w:pStyle w:val="Compact"/>
      </w:pPr>
      <w:r>
        <w:rPr>
          <w:bCs/>
          <w:b/>
        </w:rPr>
        <w:t xml:space="preserve">Migration and Diversity:</w:t>
      </w:r>
      <w:r>
        <w:t xml:space="preserve"> </w:t>
      </w:r>
      <w:r>
        <w:t xml:space="preserve">Brazil São Paulo attracts migrants from all over the country. The Psychologist must be culturally sensitive to regional dialects, traditions, and stressors related to displacement.</w:t>
      </w:r>
    </w:p>
    <w:p>
      <w:pPr>
        <w:pStyle w:val="FirstParagraph"/>
      </w:pPr>
      <w:r>
        <w:t xml:space="preserve">Data indicates that the demand for mental health services in Brazil São Paulo far exceeds the current supply of professionals. Therefore, efficient triage and community-based interventions are essential skills for any modern Psychologist.</w:t>
      </w:r>
    </w:p>
    <w:bookmarkEnd w:id="24"/>
    <w:bookmarkStart w:id="25" w:name="v.-conclusion-and-recommendations"/>
    <w:p>
      <w:pPr>
        <w:pStyle w:val="Heading2"/>
      </w:pPr>
      <w:r>
        <w:t xml:space="preserve">V. Conclusion and Recommendations</w:t>
      </w:r>
    </w:p>
    <w:p>
      <w:pPr>
        <w:pStyle w:val="FirstParagraph"/>
      </w:pPr>
      <w:r>
        <w:t xml:space="preserve">In conclusion, the role of the Psychologist in Brazil São Paulo is multifaceted, demanding high ethical standards, clinical versatility, and deep sociological awareness. This report highlights that practicing psychology is not merely about applying therapeutic techniques but about navigating a complex urban ecosystem.</w:t>
      </w:r>
    </w:p>
    <w:p>
      <w:pPr>
        <w:pStyle w:val="BodyText"/>
      </w:pPr>
      <w:r>
        <w:t xml:space="preserve">We recommend that all aspiring and current Psychologists focus on continuous education regarding the specificities of Brazil São Paulo. Understanding the local history, legal environment, and social stratification is as important as mastering clinical theory. Only by fully integrating these aspects can a Psychologist provide effective, empathetic, and legally compliant care to the diverse population of this vital Brazilian metropolis.</w:t>
      </w:r>
    </w:p>
    <w:bookmarkEnd w:id="25"/>
    <w:p>
      <w:r>
        <w:pict>
          <v:rect style="width:0;height:1.5pt" o:hralign="center" o:hrstd="t" o:hr="t"/>
        </w:pict>
      </w:r>
    </w:p>
    <w:p>
      <w:pPr>
        <w:pStyle w:val="FirstParagraph"/>
      </w:pPr>
      <w:r>
        <w:t xml:space="preserve">This document serves as a formal reference for psychological practice standards in Brazil São Paulo. All procedures mentioned herein are subject to updates by the Federal Council of Psychology.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and Psychological Assessment Protocols for the Psychologist in Brazil São Paulo</dc:title>
  <dc:creator/>
  <dc:language>en</dc:language>
  <cp:keywords/>
  <dcterms:created xsi:type="dcterms:W3CDTF">2026-07-29T15:35:38Z</dcterms:created>
  <dcterms:modified xsi:type="dcterms:W3CDTF">2026-07-29T15:35:38Z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