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w:t>
      </w:r>
      <w:r>
        <w:t xml:space="preserve"> </w:t>
      </w:r>
      <w:r>
        <w:t xml:space="preserve">in</w:t>
      </w:r>
      <w:r>
        <w:t xml:space="preserve"> </w:t>
      </w:r>
      <w:r>
        <w:t xml:space="preserve">Egypt,</w:t>
      </w:r>
      <w:r>
        <w:t xml:space="preserve"> </w:t>
      </w:r>
      <w:r>
        <w:t xml:space="preserve">Cairo</w:t>
      </w:r>
    </w:p>
    <w:bookmarkStart w:id="26" w:name="X1f89e84b0b50e600ea84f8ee536a95dcb0527ba"/>
    <w:p>
      <w:pPr>
        <w:pStyle w:val="Heading1"/>
      </w:pPr>
      <w:r>
        <w:t xml:space="preserve">Laboratory Report on Psychological Services and Clinical Practices in Egypt, Cairo</w:t>
      </w:r>
    </w:p>
    <w:p>
      <w:pPr>
        <w:pStyle w:val="FirstParagraph"/>
      </w:pPr>
      <w:r>
        <w:t xml:space="preserve">Date of Report: October 26, 2023</w:t>
      </w:r>
    </w:p>
    <w:p>
      <w:pPr>
        <w:pStyle w:val="BodyText"/>
      </w:pPr>
      <w:r>
        <w:t xml:space="preserve">Location of Study: Greater Cairo Metropolitan Area, Egypt</w:t>
      </w:r>
    </w:p>
    <w:p>
      <w:pPr>
        <w:pStyle w:val="BodyText"/>
      </w:pPr>
      <w:r>
        <w:t xml:space="preserve">Subject Focus: Psychologist Professional Standards and Cultural Adaptation</w:t>
      </w:r>
    </w:p>
    <w:bookmarkStart w:id="20" w:name="executive-summary-and-introduction"/>
    <w:p>
      <w:pPr>
        <w:pStyle w:val="Heading2"/>
      </w:pPr>
      <w:r>
        <w:t xml:space="preserve">1.0 Executive Summary and Introduction</w:t>
      </w:r>
    </w:p>
    <w:p>
      <w:pPr>
        <w:pStyle w:val="FirstParagraph"/>
      </w:pPr>
      <w:r>
        <w:t xml:space="preserve">This comprehensive laboratory report serves as a detailed analysis of the current state of psychological services within the bustling metropolis of Egypt, Cairo. As one of the most densely populated cities in Africa and the Middle East, Cairo presents a unique socio-cultural landscape that profoundly influences mental health paradigms. The primary objective of this document is to evaluate how a trained Psychologist operates within this specific geographic and cultural context. It is imperative to recognize that the role of a Psychologist in Egypt Cairo cannot be understood through Western-centric models alone; rather, it requires a nuanced understanding of local traditions, religious frameworks, and the rapid modernization affecting Egyptian society. This report aims to delineate the methodological approaches, ethical considerations, and clinical challenges faced by mental health professionals practicing in this dynamic region.</w:t>
      </w:r>
    </w:p>
    <w:bookmarkEnd w:id="20"/>
    <w:bookmarkStart w:id="21" w:name="Xe0aad565096256cc9712b22c740ece7e5ac9991"/>
    <w:p>
      <w:pPr>
        <w:pStyle w:val="Heading2"/>
      </w:pPr>
      <w:r>
        <w:t xml:space="preserve">2.0 Contextual Background: The Urban Landscape of Egypt</w:t>
      </w:r>
    </w:p>
    <w:p>
      <w:pPr>
        <w:pStyle w:val="FirstParagraph"/>
      </w:pPr>
      <w:r>
        <w:t xml:space="preserve">To understand the practice of psychology in this region, one must first acknowledge the environmental stressors inherent to life in Egypt Cairo. The city is characterized by high population density, traffic congestion, and significant economic disparities between affluent districts such as Zamalek and Maadi versus informal settlements on the periphery. These environmental factors contribute to elevated levels of chronic stress among residents. Consequently, the demand for psychological support has surged in recent years. Historically mental health was stigmatized in Egypt Cairo often viewed through a lens of spiritual or religious weakness rather than clinical pathology. However, there is a growing shift towards accepting psychological care as an essential component of holistic health This transition marks a critical evolution in the professional practice of every Psychologist operating within this jurisdiction.</w:t>
      </w:r>
    </w:p>
    <w:bookmarkEnd w:id="21"/>
    <w:bookmarkStart w:id="22" w:name="methodology-and-clinical-framework"/>
    <w:p>
      <w:pPr>
        <w:pStyle w:val="Heading2"/>
      </w:pPr>
      <w:r>
        <w:t xml:space="preserve">3.0 Methodology and Clinical Framework</w:t>
      </w:r>
    </w:p>
    <w:p>
      <w:pPr>
        <w:pStyle w:val="FirstParagraph"/>
      </w:pPr>
      <w:r>
        <w:t xml:space="preserve">The methodology employed by a qualified Psychologist in Egypt Cairo typically involves a hybrid approach that integrates standardized Western psychological assessments with culturally sensitive interventions. Standard diagnostic tools, such as those found in the DSM-5 or ICD-11, are utilized; however their application must be adapted to account for local idioms of distress. For instance somatic complaints are frequently reported by patients in Egypt Cairo when expressing psychological turmoil rather than emotional language direct expressions of sadness or anxiety. A competent Psychologist must be trained to decode these somatic signals accurately without dismissing them as purely physical ailments, thereby ensuring a correct diagnosis and effective treatment plan This cultural competence is not optional but is the cornerstone of effective practice for any Psychologist serving the diverse population of Egypt Cairo.</w:t>
      </w:r>
      <w:r>
        <w:t xml:space="preserve"> </w:t>
      </w:r>
      <w:r>
        <w:t xml:space="preserve">Furthermore family dynamics play a central role in clinical settings in this region. The concept of the extended family remains strong in Egyptian society meaning that individual therapy often intersects with familial expectations and obligations. Therefore a Psychologist must frequently engage systems-based approaches that consider generational trauma and collective family pressures this is particularly relevant when addressing issues such as marriage counseling or adolescent behavioral problems within the specific social fabric of Egypt Cairo.</w:t>
      </w:r>
    </w:p>
    <w:bookmarkEnd w:id="22"/>
    <w:bookmarkStart w:id="23" w:name="key-clinical-challenges-and-adaptations"/>
    <w:p>
      <w:pPr>
        <w:pStyle w:val="Heading2"/>
      </w:pPr>
      <w:r>
        <w:t xml:space="preserve">4.0 Key Clinical Challenges and Adaptations</w:t>
      </w:r>
    </w:p>
    <w:p>
      <w:pPr>
        <w:pStyle w:val="FirstParagraph"/>
      </w:pPr>
      <w:r>
        <w:t xml:space="preserve">One of the most significant challenges identified in this laboratory report is the integration of religious beliefs with psychological therapy. In Egypt Cairo Islam is not merely a religion but a way of life that permeates daily existence, social structures, and moral frameworks. A Psychologist cannot ignore this reality if they wish to provide effective care. It is common practice for clients in Egypt Cairo to seek counsel from both religious leaders and mental health professionals simultaneously. Therefore the modern Psychologist must develop the ability to collaborate with Islamic scholars or utilize faith-based coping mechanisms that align with therapeutic goals without compromising scientific integrity. This synthesis allows patients in Egypt Cairo to feel that their spiritual identity is respected while receiving evidence-based psychological treatment.</w:t>
      </w:r>
      <w:r>
        <w:t xml:space="preserve"> </w:t>
      </w:r>
      <w:r>
        <w:t xml:space="preserve">Additionally resource allocation remains a pressing issue While private practice opportunities exist for affluent Psychologists in upscale areas of Egypt Cairo public mental health resources are often underfunded and overcrowded. This disparity creates an ethical dilemma where access to quality care is unequal a fact that every practitioner in this region must navigate with professional integrity and advocacy efforts aimed at improving systemic support for the broader population of Egypt Cairo.</w:t>
      </w:r>
    </w:p>
    <w:bookmarkEnd w:id="23"/>
    <w:bookmarkStart w:id="24" w:name="professional-ethics-and-confidentiality"/>
    <w:p>
      <w:pPr>
        <w:pStyle w:val="Heading2"/>
      </w:pPr>
      <w:r>
        <w:t xml:space="preserve">5.0 Professional Ethics and Confidentiality</w:t>
      </w:r>
    </w:p>
    <w:p>
      <w:pPr>
        <w:pStyle w:val="FirstParagraph"/>
      </w:pPr>
      <w:r>
        <w:t xml:space="preserve">Ethical standards for a Psychologist in any jurisdiction are paramount but take on specific nuances in Egypt Cairo due to tight-knit community structures where anonymity can be difficult to maintain. Maintaining strict confidentiality is crucial yet challenging when clients reside in neighborhoods where word travels quickly regarding who visits which clinic. Consequently a Psychologist must establish rigorous protocols for data privacy and session security that reassure clients in Egypt Cairo that their personal struggles remain private despite the communal nature of urban life there This trust is foundational to the therapeutic alliance without which no clinical progress can occur.</w:t>
      </w:r>
    </w:p>
    <w:bookmarkEnd w:id="24"/>
    <w:bookmarkStart w:id="25" w:name="conclusion-and-recommendations"/>
    <w:p>
      <w:pPr>
        <w:pStyle w:val="Heading2"/>
      </w:pPr>
      <w:r>
        <w:t xml:space="preserve">6.0 Conclusion and Recommendations</w:t>
      </w:r>
    </w:p>
    <w:p>
      <w:pPr>
        <w:pStyle w:val="FirstParagraph"/>
      </w:pPr>
      <w:r>
        <w:t xml:space="preserve">In conclusion this laboratory report underscores the complexity and richness of psychological practice within Egypt Cairo. The role of a Psychologist in this city is multifaceted requiring not only academic knowledge and clinical skill but also deep cultural empathy, adaptability, and ethical resilience. As Egypt Cairo continues to modernize while holding fast to its rich traditions the demand for culturally competent psychological services will only increase. It is recommended that future training programs for aspiring Psychologists operating in this region include mandatory coursework on Arab-Islamic psychology, cross-cultural communication, and trauma-informed care specific to the Middle Eastern context. Only by fully understanding the unique environment of Egypt Cairo can a Psychologist hope to serve their community effectively, bridging the gap between traditional beliefs and modern mental health science. This document affirms that excellence in psychological practice in Egypt Cairo depends on a balanced integration of universal clinical standards and local cultural realities ensuring that every citizen has access to dignified, effective, and respectful mental health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Assessment and Intervention Framework in Egypt, Cairo</dc:title>
  <dc:creator/>
  <dc:language>en</dc:language>
  <cp:keywords/>
  <dcterms:created xsi:type="dcterms:W3CDTF">2026-07-29T05:07:35Z</dcterms:created>
  <dcterms:modified xsi:type="dcterms:W3CDTF">2026-07-29T05:07:35Z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