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Psychological</w:t>
      </w:r>
      <w:r>
        <w:t xml:space="preserve"> </w:t>
      </w:r>
      <w:r>
        <w:t xml:space="preserve">Services</w:t>
      </w:r>
      <w:r>
        <w:t xml:space="preserve"> </w:t>
      </w:r>
      <w:r>
        <w:t xml:space="preserve">in</w:t>
      </w:r>
      <w:r>
        <w:t xml:space="preserve"> </w:t>
      </w:r>
      <w:r>
        <w:t xml:space="preserve">Saint</w:t>
      </w:r>
      <w:r>
        <w:t xml:space="preserve"> </w:t>
      </w:r>
      <w:r>
        <w:t xml:space="preserve">Petersburg</w:t>
      </w:r>
    </w:p>
    <w:p>
      <w:pPr>
        <w:pStyle w:val="FirstParagraph"/>
      </w:pPr>
      <w:r>
        <w:t xml:space="preserve">```html</w:t>
      </w:r>
    </w:p>
    <w:p>
      <w:pPr>
        <w:pStyle w:val="BodyText"/>
      </w:pPr>
      <w:r>
        <w:rPr>
          <w:bCs/>
          <w:b/>
        </w:rPr>
        <w:t xml:space="preserve">Date:</w:t>
      </w:r>
      <w:r>
        <w:t xml:space="preserve"> </w:t>
      </w:r>
      <w:r>
        <w:t xml:space="preserve">October 24, 2023</w:t>
      </w:r>
    </w:p>
    <w:p>
      <w:pPr>
        <w:pStyle w:val="BodyText"/>
      </w:pPr>
      <w:r>
        <w:rPr>
          <w:bCs/>
          <w:b/>
        </w:rPr>
        <w:t xml:space="preserve">To:</w:t>
      </w:r>
      <w:r>
        <w:t xml:space="preserve"> </w:t>
      </w:r>
      <w:r>
        <w:t xml:space="preserve">The Department of Psychological Research and Clinical Practice, Saint Petersburg State University</w:t>
      </w:r>
    </w:p>
    <w:p>
      <w:pPr>
        <w:pStyle w:val="BodyText"/>
      </w:pPr>
      <w:r>
        <w:rPr>
          <w:bCs/>
          <w:b/>
        </w:rPr>
        <w:t xml:space="preserve">From:: Senior Researcher &amp; Clinical Psychologist</w:t>
      </w:r>
      <w:r>
        <w:t xml:space="preserve">, Lab for Neuro-Psychological Evaluation</w:t>
      </w:r>
    </w:p>
    <w:bookmarkStart w:id="27" w:name="X22715452f8e8d864526eb4088e3ba62db57e2fb"/>
    <w:p>
      <w:pPr>
        <w:pStyle w:val="Heading1"/>
      </w:pPr>
      <w:r>
        <w:t xml:space="preserve">Laboratory Report on Clinical Psychology Standards and Practices in Russia Saint Petersburg</w:t>
      </w:r>
    </w:p>
    <w:p>
      <w:pPr>
        <w:pStyle w:val="FirstParagraph"/>
      </w:pPr>
      <w:r>
        <w:rPr>
          <w:bCs/>
          <w:b/>
        </w:rPr>
        <w:t xml:space="preserve">Subject:</w:t>
      </w:r>
      <w:r>
        <w:t xml:space="preserve">Evaluation of Local Psychologist Competencies, Regulatory Frameworks, and Cultural Adaptation within the Healthcare System of Russia Saint Petersburg.</w:t>
      </w:r>
    </w:p>
    <w:bookmarkStart w:id="20" w:name="introduction"/>
    <w:p>
      <w:pPr>
        <w:pStyle w:val="Heading2"/>
      </w:pPr>
      <w:r>
        <w:t xml:space="preserve">1. Introduction</w:t>
      </w:r>
    </w:p>
    <w:p>
      <w:pPr>
        <w:pStyle w:val="FirstParagraph"/>
      </w:pPr>
      <w:r>
        <w:t xml:space="preserve">The present document serves as a comprehensive laboratory report detailing the operational status and clinical efficacy of psychological services available in Russia Saint Petersburg. As a major cultural and scientific hub, Russia Saint Petersburg hosts a dense network of medical institutions, private clinics, and academic research centers. This report focuses specifically on the role of the Psychologist within this unique geographic and regulatory context. The objective is to analyze how modern psychological practices in Russia Saint Petersburg align with international standards while respecting local traditions and federal health regulations.</w:t>
      </w:r>
    </w:p>
    <w:p>
      <w:pPr>
        <w:pStyle w:val="BodyText"/>
      </w:pPr>
      <w:r>
        <w:t xml:space="preserve">The relevance of this study is underscored by the increasing demand for mental health support in urban centers. In Russia Saint Petersburg, the density of the population creates specific stressors, from academic pressure to occupational burnout. Consequently, understanding how a qualified Psychologist operates within this environment is critical for both local healthcare providers and international collaborators.</w:t>
      </w:r>
    </w:p>
    <w:bookmarkEnd w:id="20"/>
    <w:bookmarkStart w:id="21" w:name="X45ece82b558936b99373fc2efe9930e4d2b1d1b"/>
    <w:p>
      <w:pPr>
        <w:pStyle w:val="Heading2"/>
      </w:pPr>
      <w:r>
        <w:t xml:space="preserve">2. Regulatory Framework and Professional Standards</w:t>
      </w:r>
    </w:p>
    <w:p>
      <w:pPr>
        <w:pStyle w:val="FirstParagraph"/>
      </w:pPr>
      <w:r>
        <w:t xml:space="preserve">The practice of psychology in Russia Saint Petersburg is governed by strict federal laws, primarily the "Fundamentals of Legislation on Health Protection in the Russian Federation." Unlike some Western countries where licensed Clinical Psychologists and Psychotherapists may have distinct roles, the landscape in Russia Saint Petersburg often involves a convergence of medical and non-medical psychological interventions. A registered Psychologist here must adhere to ethical codes established by both state bodies and professional associations such as the Union of Psychologists.</w:t>
      </w:r>
    </w:p>
    <w:p>
      <w:pPr>
        <w:pStyle w:val="BodyText"/>
      </w:pPr>
      <w:r>
        <w:t xml:space="preserve">In our laboratory observations across various clinics in Russia Saint Petersburg, it was noted that a Psychologist must possess either a higher medical education or a specialized degree in psychology with subsequent professional retraining. This dual requirement ensures that the Practitioner can differentiate between normal psychological distress and pathological conditions requiring psychiatric intervention. The report highlights that the standard of care expected of any Psychologist working in this region is rigorous, reflecting the high academic traditions associated with Russian Saint Petersburg.</w:t>
      </w:r>
    </w:p>
    <w:bookmarkEnd w:id="21"/>
    <w:bookmarkStart w:id="22" w:name="methodology-of-assessment"/>
    <w:p>
      <w:pPr>
        <w:pStyle w:val="Heading2"/>
      </w:pPr>
      <w:r>
        <w:t xml:space="preserve">3. Methodology of Assessment</w:t>
      </w:r>
    </w:p>
    <w:p>
      <w:pPr>
        <w:pStyle w:val="FirstParagraph"/>
      </w:pPr>
      <w:r>
        <w:t xml:space="preserve">This lab report is based on a six-month observational study conducted across three major institutions in Russia Saint Petersburg. The study utilized qualitative interviews with practicing Psychologists and quantitative analysis of patient outcome metrics. The laboratory team evaluated the diagnostic tools employed, ensuring they were culturally adapted for the local population.</w:t>
      </w:r>
    </w:p>
    <w:p>
      <w:pPr>
        <w:pStyle w:val="BodyText"/>
      </w:pPr>
      <w:r>
        <w:t xml:space="preserve">Data collection focused on:</w:t>
      </w:r>
    </w:p>
    <w:p>
      <w:pPr>
        <w:numPr>
          <w:ilvl w:val="0"/>
          <w:numId w:val="1001"/>
        </w:numPr>
        <w:pStyle w:val="Compact"/>
      </w:pPr>
      <w:r>
        <w:t xml:space="preserve">The prevalence of anxiety and depressive disorders among residents of Russia Saint Petersburg.</w:t>
      </w:r>
    </w:p>
    <w:p>
      <w:pPr>
        <w:numPr>
          <w:ilvl w:val="0"/>
          <w:numId w:val="1001"/>
        </w:numPr>
        <w:pStyle w:val="Compact"/>
      </w:pPr>
      <w:r>
        <w:t xml:space="preserve">The efficacy of Cognitive Behavioral Therapy (CBT) versus traditional psychodynamic approaches used by local Psychologists.</w:t>
      </w:r>
    </w:p>
    <w:p>
      <w:pPr>
        <w:numPr>
          <w:ilvl w:val="0"/>
          <w:numId w:val="1001"/>
        </w:numPr>
        <w:pStyle w:val="Compact"/>
      </w:pPr>
      <w:r>
        <w:t xml:space="preserve">Cultural factors influencing help-seeking behavior in the region.</w:t>
      </w:r>
    </w:p>
    <w:bookmarkEnd w:id="22"/>
    <w:bookmarkStart w:id="23" w:name="findings-the-role-of-the-psychologist"/>
    <w:p>
      <w:pPr>
        <w:pStyle w:val="Heading2"/>
      </w:pPr>
      <w:r>
        <w:t xml:space="preserve">4. Findings: The Role of the Psychologist</w:t>
      </w:r>
    </w:p>
    <w:p>
      <w:pPr>
        <w:pStyle w:val="FirstParagraph"/>
      </w:pPr>
      <w:r>
        <w:t xml:space="preserve">The analysis reveals that a Psychologist in Russia Saint Petersburg plays a pivotal role as both a healer and an educator. While stigma regarding mental health issues persists, recent years have seen a significant shift among younger demographics in Russia Saint Petersburg who actively seek psychological support.</w:t>
      </w:r>
    </w:p>
    <w:p>
      <w:pPr>
        <w:pStyle w:val="BodyText"/>
      </w:pPr>
      <w:r>
        <w:rPr>
          <w:bCs/>
          <w:b/>
        </w:rPr>
        <w:t xml:space="preserve">4.1 Diagnostic Accuracy</w:t>
      </w:r>
      <w:r>
        <w:t xml:space="preserve"> </w:t>
      </w:r>
      <w:r>
        <w:t xml:space="preserve">The laboratory findings indicate that Psychologists operating within the public healthcare sector of Russia Saint Petersburg rely heavily on standardized psychometric testing. However, there is a noticeable gap in the consistent use of validated international instruments due to language and cultural nuances. Therefore, a competent Psychologist must demonstrate proficiency in adapting global diagnostic criteria (such as ICD-10/ICD-11) to fit the local cultural expression of distress.</w:t>
      </w:r>
    </w:p>
    <w:p>
      <w:pPr>
        <w:pStyle w:val="BodyText"/>
      </w:pPr>
      <w:r>
        <w:rPr>
          <w:bCs/>
          <w:b/>
        </w:rPr>
        <w:t xml:space="preserve">4.2 Therapeutic Interventions</w:t>
      </w:r>
      <w:r>
        <w:t xml:space="preserve"> </w:t>
      </w:r>
      <w:r>
        <w:t xml:space="preserve">The report observes that the most successful interventions delivered by a Psychologist in this region involve a combination of pharmacological management (prescribed by psychiatrists) and psychotherapy. In Russia Saint Petersburg, the collaborative model is increasingly common. The Psychologist acts as a bridge, providing emotional support and coping strategies while monitoring the patient's adherence to medical advice.</w:t>
      </w:r>
    </w:p>
    <w:bookmarkEnd w:id="23"/>
    <w:bookmarkStart w:id="24" w:name="Xc435c7c0e8dcac0ed706b212db4541900753bed"/>
    <w:p>
      <w:pPr>
        <w:pStyle w:val="Heading2"/>
      </w:pPr>
      <w:r>
        <w:t xml:space="preserve">5. Cultural Considerations in Russia Saint Petersburg</w:t>
      </w:r>
    </w:p>
    <w:p>
      <w:pPr>
        <w:pStyle w:val="FirstParagraph"/>
      </w:pPr>
      <w:r>
        <w:t xml:space="preserve">A critical aspect of this lab report is the emphasis on cultural specificity. The population of Russia Saint Petersburg possesses unique historical and sociological traits. For instance, resilience and stoicism are often culturally valued, which can lead to delayed help-seeking behavior.</w:t>
      </w:r>
    </w:p>
    <w:p>
      <w:pPr>
        <w:pStyle w:val="BodyText"/>
      </w:pPr>
      <w:r>
        <w:t xml:space="preserve">A skilled Psychologist must navigate these nuances with empathy and understanding. The laboratory data suggests that interventions emphasizing collective well-being and family dynamics are more effective in Russia Saint Petersburg than those focusing solely on individualistic self-actualization. Furthermore, the historical context of trauma in the region means that a Psychologist must be trained to handle intergenerational trauma effectively.</w:t>
      </w:r>
    </w:p>
    <w:bookmarkEnd w:id="24"/>
    <w:bookmarkStart w:id="25" w:name="challenges-and-recommendations"/>
    <w:p>
      <w:pPr>
        <w:pStyle w:val="Heading2"/>
      </w:pPr>
      <w:r>
        <w:t xml:space="preserve">6. Challenges and Recommendations</w:t>
      </w:r>
    </w:p>
    <w:p>
      <w:pPr>
        <w:pStyle w:val="FirstParagraph"/>
      </w:pPr>
      <w:r>
        <w:t xml:space="preserve">The study identified several challenges facing Psychologists in Russia Saint Petersburg:</w:t>
      </w:r>
    </w:p>
    <w:p>
      <w:pPr>
        <w:numPr>
          <w:ilvl w:val="0"/>
          <w:numId w:val="1002"/>
        </w:numPr>
        <w:pStyle w:val="Compact"/>
      </w:pPr>
      <w:r>
        <w:rPr>
          <w:bCs/>
          <w:b/>
        </w:rPr>
        <w:t xml:space="preserve">Burnout:</w:t>
      </w:r>
      <w:r>
        <w:br/>
      </w:r>
      <w:r>
        <w:t xml:space="preserve">High caseloads in public institutions lead to professional burnout among Psychologists.</w:t>
      </w:r>
    </w:p>
    <w:p>
      <w:pPr>
        <w:numPr>
          <w:ilvl w:val="0"/>
          <w:numId w:val="1002"/>
        </w:numPr>
        <w:pStyle w:val="Compact"/>
      </w:pPr>
      <w:r>
        <w:rPr>
          <w:bCs/>
          <w:b/>
        </w:rPr>
        <w:t xml:space="preserve">Socioeconomic Disparities:</w:t>
      </w:r>
      <w:r>
        <w:br/>
      </w:r>
      <w:r>
        <w:t xml:space="preserve">Access to high-quality private psychological services is often limited to wealthier demographics, creating an inequity in care within Russia Saint Petersburg.</w:t>
      </w:r>
    </w:p>
    <w:p>
      <w:pPr>
        <w:numPr>
          <w:ilvl w:val="0"/>
          <w:numId w:val="1002"/>
        </w:numPr>
        <w:pStyle w:val="Compact"/>
      </w:pPr>
      <w:r>
        <w:rPr>
          <w:bCs/>
          <w:b/>
        </w:rPr>
        <w:t xml:space="preserve">Digital Divide:</w:t>
      </w:r>
      <w:r>
        <w:br/>
      </w:r>
      <w:r>
        <w:t xml:space="preserve">While telepsychology is growing, not all elderly or vulnerable populations in Russia Saint Petersburg have equal access to digital tools for remote therapy.</w:t>
      </w:r>
    </w:p>
    <w:p>
      <w:pPr>
        <w:pStyle w:val="FirstParagraph"/>
      </w:pPr>
      <w:r>
        <w:t xml:space="preserve">To address these issues, the laboratory recommends increased funding for continuing education programs for Psychologists. Additionally, there should be more emphasis on community-based mental health initiatives that bring psychological support directly into neighborhoods across Russia Saint Petersburg. Training programs must include modules on digital literacy to ensure Psychologists can effectively utilize telehealth platforms.</w:t>
      </w:r>
    </w:p>
    <w:bookmarkEnd w:id="25"/>
    <w:bookmarkStart w:id="26" w:name="conclusion"/>
    <w:p>
      <w:pPr>
        <w:pStyle w:val="Heading2"/>
      </w:pPr>
      <w:r>
        <w:t xml:space="preserve">7. Conclusion</w:t>
      </w:r>
    </w:p>
    <w:p>
      <w:pPr>
        <w:pStyle w:val="FirstParagraph"/>
      </w:pPr>
      <w:r>
        <w:t xml:space="preserve">This lab report concludes that the field of psychology in Russia Saint Petersburg is evolving rapidly, marked by a commitment to professional excellence and cultural adaptation. The Psychologist remains a central figure in maintaining the mental health of the community. By adhering to rigorous standards and acknowledging local cultural contexts, Psychologists can significantly improve outcomes for individuals seeking care.</w:t>
      </w:r>
    </w:p>
    <w:p>
      <w:pPr>
        <w:pStyle w:val="BodyText"/>
      </w:pPr>
      <w:r>
        <w:t xml:space="preserve">Future research should focus on longitudinal studies to track the long-term efficacy of various therapeutic modalities used by Psychologists in Russia Saint Petersburg. As the region continues to develop its healthcare infrastructure, the role of the Psychologist will undoubtedly expand, requiring ongoing adaptation and innovation in practice.</w:t>
      </w:r>
    </w:p>
    <w:p>
      <w:pPr>
        <w:pStyle w:val="BodyText"/>
      </w:pPr>
      <w:r>
        <w:rPr>
          <w:bCs/>
          <w:b/>
        </w:rPr>
        <w:t xml:space="preserve">Prepared by:</w:t>
      </w:r>
    </w:p>
    <w:p>
      <w:pPr>
        <w:pStyle w:val="BodyText"/>
      </w:pPr>
      <w:r>
        <w:br/>
      </w:r>
      <w:r>
        <w:br/>
      </w:r>
    </w:p>
    <w:p>
      <w:r>
        <w:pict>
          <v:rect style="width:0;height:1.5pt" o:hralign="center" o:hrstd="t" o:hr="t"/>
        </w:pict>
      </w:r>
    </w:p>
    <w:p>
      <w:pPr>
        <w:pStyle w:val="FirstParagraph"/>
      </w:pPr>
      <w:r>
        <w:rPr>
          <w:iCs/>
          <w:i/>
        </w:rPr>
        <w:t xml:space="preserve">Alexander Volkov</w:t>
      </w:r>
    </w:p>
    <w:p>
      <w:pPr>
        <w:pStyle w:val="BodyText"/>
      </w:pPr>
      <w:r>
        <w:t xml:space="preserve">Clinical Psychologist &amp; Lab Director</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Psychological Services in Saint Petersburg</dc:title>
  <dc:creator/>
  <dc:language>en</dc:language>
  <cp:keywords/>
  <dcterms:created xsi:type="dcterms:W3CDTF">2026-07-29T16:25:37Z</dcterms:created>
  <dcterms:modified xsi:type="dcterms:W3CDTF">2026-07-29T16:25:37Z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