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Psychological</w:t>
      </w:r>
      <w:r>
        <w:t xml:space="preserve"> </w:t>
      </w:r>
      <w:r>
        <w:t xml:space="preserve">Services</w:t>
      </w:r>
      <w:r>
        <w:t xml:space="preserve"> </w:t>
      </w:r>
      <w:r>
        <w:t xml:space="preserve">Framework</w:t>
      </w:r>
      <w:r>
        <w:t xml:space="preserve"> </w:t>
      </w:r>
      <w:r>
        <w:t xml:space="preserve">for</w:t>
      </w:r>
      <w:r>
        <w:t xml:space="preserve"> </w:t>
      </w:r>
      <w:r>
        <w:t xml:space="preserve">Sri</w:t>
      </w:r>
      <w:r>
        <w:t xml:space="preserve"> </w:t>
      </w:r>
      <w:r>
        <w:t xml:space="preserve">Lanka,</w:t>
      </w:r>
      <w:r>
        <w:t xml:space="preserve"> </w:t>
      </w:r>
      <w:r>
        <w:t xml:space="preserve">Colombo</w:t>
      </w:r>
    </w:p>
    <w:bookmarkStart w:id="32" w:name="X419a4a37ce76cfb5e984bcc117004da0b666e4f"/>
    <w:p>
      <w:pPr>
        <w:pStyle w:val="Heading1"/>
      </w:pPr>
      <w:r>
        <w:t xml:space="preserve">Laboratory Report on Clinical and Community Psychological Intervention Models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Sri Lanka &amp; Colombo Municipal Council Health Division</w:t>
      </w:r>
      <w:r>
        <w:br/>
      </w:r>
      <w:r>
        <w:rPr>
          <w:bCs/>
          <w:b/>
        </w:rPr>
        <w:t xml:space="preserve">From:</w:t>
      </w:r>
      <w:r>
        <w:t xml:space="preserve"> </w:t>
      </w:r>
      <w:r>
        <w:t xml:space="preserve">Department of Behavioral Sciences Research Unit</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provides a comprehensive analysis of the current landscape of mental health services, specifically focusing on the role and integration of the Psychologist within the urban healthcare infrastructure of Sri Lanka, Colombo. As urbanization accelerates in South Asia, metropolitan centers like Colombo face unique psychological stressors ranging from high-velocity occupational burnout to post-conflict trauma sequelae. This document outlines the necessity for formalizing psychologist-led interventions, adapting Western clinical models to local cultural contexts (Sinhala and Tamil), and addressing the specific epidemiological needs of the Colombo demographic.</w:t>
      </w:r>
    </w:p>
    <w:bookmarkEnd w:id="20"/>
    <w:bookmarkStart w:id="21" w:name="X741820dfdb91141330618e108795369776c02e2"/>
    <w:p>
      <w:pPr>
        <w:pStyle w:val="Heading2"/>
      </w:pPr>
      <w:r>
        <w:t xml:space="preserve">2. Introduction: The Context of Mental Health in Sri Lanka, Colombo</w:t>
      </w:r>
    </w:p>
    <w:p>
      <w:pPr>
        <w:pStyle w:val="FirstParagraph"/>
      </w:pPr>
      <w:r>
        <w:t xml:space="preserve">Sri Lanka has historically maintained a robust primary healthcare system. However, the mental health sector has lagged behind general medical services in terms of specialized manpower and infrastructure. Colombo, as the commercial capital and most densely populated city, serves as the epicenter for both economic growth and psychological strain. The urban population in Colombo experiences higher rates of anxiety disorders, substance abuse disorders related to occupational stress, and depressive episodes linked to socioeconomic pressures compared to rural counterparts.</w:t>
      </w:r>
    </w:p>
    <w:p>
      <w:pPr>
        <w:pStyle w:val="BodyText"/>
      </w:pPr>
      <w:r>
        <w:t xml:space="preserve">The term "Psychologist" here refers specifically to professionals holding advanced degrees (M.Sc./Ph.D.) in Clinical Psychology or Counseling Psychology, registered with the relevant regulatory bodies. In Sri Lanka Colombo, these professionals are increasingly vital bridge-builders between traditional medical psychiatric models and community-based holistic healing practices. This report investigates the efficacy of integrating Psychologists into multi-disciplinary hospital teams in Colombo.</w:t>
      </w:r>
    </w:p>
    <w:bookmarkEnd w:id="21"/>
    <w:bookmarkStart w:id="22" w:name="methodology"/>
    <w:p>
      <w:pPr>
        <w:pStyle w:val="Heading2"/>
      </w:pPr>
      <w:r>
        <w:t xml:space="preserve">3. Methodology</w:t>
      </w:r>
    </w:p>
    <w:p>
      <w:pPr>
        <w:pStyle w:val="FirstParagraph"/>
      </w:pPr>
      <w:r>
        <w:t xml:space="preserve">Data for this Laboratory Report was gathered through a mixed-methods approach:</w:t>
      </w:r>
    </w:p>
    <w:p>
      <w:pPr>
        <w:numPr>
          <w:ilvl w:val="0"/>
          <w:numId w:val="1001"/>
        </w:numPr>
        <w:pStyle w:val="Compact"/>
      </w:pPr>
      <w:r>
        <w:rPr>
          <w:bCs/>
          <w:b/>
        </w:rPr>
        <w:t xml:space="preserve">Cross-Sectional Survey:</w:t>
      </w:r>
      <w:r>
        <w:t xml:space="preserve"> </w:t>
      </w:r>
      <w:r>
        <w:t xml:space="preserve">Distributed among 500 patients attending major hospitals in Sri Lanka, Colombo, including National Hospital of Sri Lanka and Lady Ridgeway Hospital.</w:t>
      </w:r>
    </w:p>
    <w:p>
      <w:pPr>
        <w:numPr>
          <w:ilvl w:val="0"/>
          <w:numId w:val="1001"/>
        </w:numPr>
        <w:pStyle w:val="Compact"/>
      </w:pPr>
      <w:r>
        <w:rPr>
          <w:bCs/>
          <w:b/>
        </w:rPr>
        <w:t xml:space="preserve">Semi-Structured Interviews:</w:t>
      </w:r>
      <w:r>
        <w:t xml:space="preserve"> </w:t>
      </w:r>
      <w:r>
        <w:t xml:space="preserve">Conducted with 20 practicing Psychologists working in private and public sectors within Colombo.</w:t>
      </w:r>
    </w:p>
    <w:p>
      <w:pPr>
        <w:numPr>
          <w:ilvl w:val="0"/>
          <w:numId w:val="1001"/>
        </w:numPr>
        <w:pStyle w:val="Compact"/>
      </w:pPr>
      <w:r>
        <w:rPr>
          <w:bCs/>
          <w:b/>
        </w:rPr>
        <w:t xml:space="preserve">Cultural Adaptation Analysis:</w:t>
      </w:r>
      <w:r>
        <w:t xml:space="preserve"> </w:t>
      </w:r>
      <w:r>
        <w:t xml:space="preserve">Review of existing therapeutic modalities to determine cultural validity for Sinhalese and Tamil speaking populations.</w:t>
      </w:r>
    </w:p>
    <w:bookmarkEnd w:id="22"/>
    <w:bookmarkStart w:id="26" w:name="Xc4ca1194f41e92c741fc8b7969bb9ef5773bb71"/>
    <w:p>
      <w:pPr>
        <w:pStyle w:val="Heading2"/>
      </w:pPr>
      <w:r>
        <w:t xml:space="preserve">4. Results: Challenges in the Sri Lanka Colombo Context</w:t>
      </w:r>
    </w:p>
    <w:p>
      <w:pPr>
        <w:pStyle w:val="FirstParagraph"/>
      </w:pPr>
      <w:r>
        <w:t xml:space="preserve">The findings highlight several critical areas where the role of the Psychologist is both challenged and essential.</w:t>
      </w:r>
    </w:p>
    <w:bookmarkStart w:id="23" w:name="X213029d41deccccda0878935d21d9f3df2fa2ec"/>
    <w:p>
      <w:pPr>
        <w:pStyle w:val="Heading3"/>
      </w:pPr>
      <w:r>
        <w:t xml:space="preserve">4.1 Cultural Stigma and Help-Seeking Behavior</w:t>
      </w:r>
    </w:p>
    <w:p>
      <w:pPr>
        <w:pStyle w:val="FirstParagraph"/>
      </w:pPr>
      <w:r>
        <w:t xml:space="preserve">A significant barrier identified is the stigma associated with mental health issues. In many communities in Sri Lanka Colombo, psychological distress is often somaticized, meaning patients present with physical complaints rather than emotional ones. Psychologists play a crucial role in decoding these somatic symptoms and gently introducing psychotherapeutic concepts without alienating the patient through Western-centric terminology.</w:t>
      </w:r>
    </w:p>
    <w:bookmarkEnd w:id="23"/>
    <w:bookmarkStart w:id="24" w:name="language-diversity"/>
    <w:p>
      <w:pPr>
        <w:pStyle w:val="Heading3"/>
      </w:pPr>
      <w:r>
        <w:t xml:space="preserve">4.2 Language Diversity</w:t>
      </w:r>
    </w:p>
    <w:p>
      <w:pPr>
        <w:pStyle w:val="FirstParagraph"/>
      </w:pPr>
      <w:r>
        <w:t xml:space="preserve">Colombo is linguistically diverse. Effective psychological intervention requires proficiency in Sinhala, Tamil, and English. The Laboratory Report notes that many imported therapeutic manuals are available only in English, creating a gap for Psychologists serving non-English speaking demographics who constitute the majority of the Sri Lanka Colombo population.</w:t>
      </w:r>
    </w:p>
    <w:bookmarkEnd w:id="24"/>
    <w:bookmarkStart w:id="25" w:name="trauma-informed-care"/>
    <w:p>
      <w:pPr>
        <w:pStyle w:val="Heading3"/>
      </w:pPr>
      <w:r>
        <w:t xml:space="preserve">4.3 Trauma-Informed Care</w:t>
      </w:r>
    </w:p>
    <w:p>
      <w:pPr>
        <w:pStyle w:val="FirstParagraph"/>
      </w:pPr>
      <w:r>
        <w:t xml:space="preserve">While the civil war ended over a decade ago, intergenerational trauma remains prevalent. Psychologists in Colombo are often first-line responders for families affected by historical conflict, as well as for individuals dealing with contemporary stressors such as economic instability.</w:t>
      </w:r>
    </w:p>
    <w:bookmarkEnd w:id="25"/>
    <w:bookmarkEnd w:id="26"/>
    <w:bookmarkStart w:id="29" w:name="discussion-the-role-of-the-psychologist"/>
    <w:p>
      <w:pPr>
        <w:pStyle w:val="Heading2"/>
      </w:pPr>
      <w:r>
        <w:t xml:space="preserve">5. Discussion: The Role of the Psychologist</w:t>
      </w:r>
    </w:p>
    <w:p>
      <w:pPr>
        <w:pStyle w:val="FirstParagraph"/>
      </w:pPr>
      <w:r>
        <w:t xml:space="preserve">The integration of the Psychologist into the healthcare system in Sri Lanka Colombo is not merely an addition of staff but a structural necessity. Unlike psychiatrists, who focus on biological interventions and medication management, Psychologists provide evidence-based psychotherapies such as Cognitive Behavioral Therapy (CBT), Dialectical Behavior Therapy (DBT), and Acceptance and Commitment Therapy (ACT).</w:t>
      </w:r>
    </w:p>
    <w:bookmarkStart w:id="27" w:name="adaptation-of-therapeutic-models"/>
    <w:p>
      <w:pPr>
        <w:pStyle w:val="Heading3"/>
      </w:pPr>
      <w:r>
        <w:t xml:space="preserve">5.1 Adaptation of Therapeutic Models</w:t>
      </w:r>
    </w:p>
    <w:p>
      <w:pPr>
        <w:pStyle w:val="FirstParagraph"/>
      </w:pPr>
      <w:r>
        <w:t xml:space="preserve">Clinical data suggests that standard CBT protocols must be adapted to fit the collectivist culture of Sri Lanka. In individualistic Western cultures, therapy focuses heavily on personal autonomy. However, in Sri Lanka Colombo, family dynamics play a central role in mental health. Therefore, Psychologists must employ family-systems approaches and incorporate cultural rituals and values into the therapeutic alliance.</w:t>
      </w:r>
    </w:p>
    <w:bookmarkEnd w:id="27"/>
    <w:bookmarkStart w:id="28" w:name="collaboration-with-medical-practitioners"/>
    <w:p>
      <w:pPr>
        <w:pStyle w:val="Heading3"/>
      </w:pPr>
      <w:r>
        <w:t xml:space="preserve">5.2 Collaboration with Medical Practitioners</w:t>
      </w:r>
    </w:p>
    <w:p>
      <w:pPr>
        <w:pStyle w:val="FirstParagraph"/>
      </w:pPr>
      <w:r>
        <w:t xml:space="preserve">The Laboratory Report emphasizes the need for better collaboration between Physicians and Psychologists in Colombo hospitals. Often, patients are referred to psychiatric care only when medication is required earlier stages of psychological distress are missed because general practitioners lack training in basic psychosocial screening.</w:t>
      </w:r>
    </w:p>
    <w:bookmarkEnd w:id="28"/>
    <w:bookmarkEnd w:id="29"/>
    <w:bookmarkStart w:id="30" w:name="Xa4fba88e90ff5ea72210b92896f0520a1b0732a"/>
    <w:p>
      <w:pPr>
        <w:pStyle w:val="Heading2"/>
      </w:pPr>
      <w:r>
        <w:t xml:space="preserve">6. Recommendations for Policy Implementation</w:t>
      </w:r>
    </w:p>
    <w:p>
      <w:pPr>
        <w:pStyle w:val="FirstParagraph"/>
      </w:pPr>
      <w:r>
        <w:t xml:space="preserve">To optimize the impact of Psychologists in Sri Lanka Colombo, the following recommendations are proposed:</w:t>
      </w:r>
    </w:p>
    <w:p>
      <w:pPr>
        <w:numPr>
          <w:ilvl w:val="0"/>
          <w:numId w:val="1002"/>
        </w:numPr>
        <w:pStyle w:val="Compact"/>
      </w:pPr>
      <w:r>
        <w:rPr>
          <w:bCs/>
          <w:b/>
        </w:rPr>
        <w:t xml:space="preserve">Regulatory Strengthening:</w:t>
      </w:r>
      <w:r>
        <w:t xml:space="preserve"> </w:t>
      </w:r>
      <w:r>
        <w:t xml:space="preserve">Enforce strict licensing laws for individuals practicing as "Psychologists" to ensure public safety and professional standards.</w:t>
      </w:r>
    </w:p>
    <w:p>
      <w:pPr>
        <w:numPr>
          <w:ilvl w:val="0"/>
          <w:numId w:val="1002"/>
        </w:numPr>
        <w:pStyle w:val="Compact"/>
      </w:pPr>
      <w:r>
        <w:rPr>
          <w:bCs/>
          <w:b/>
        </w:rPr>
        <w:t xml:space="preserve">Cultural Competency Training:</w:t>
      </w:r>
      <w:r>
        <w:t xml:space="preserve"> </w:t>
      </w:r>
      <w:r>
        <w:t xml:space="preserve">Mandate training in local cultural norms, language proficiency, and traditional healing systems for all Psychology graduates in Sri Lanka.</w:t>
      </w:r>
    </w:p>
    <w:p>
      <w:pPr>
        <w:numPr>
          <w:ilvl w:val="0"/>
          <w:numId w:val="1002"/>
        </w:numPr>
        <w:pStyle w:val="Compact"/>
      </w:pPr>
      <w:r>
        <w:rPr>
          <w:bCs/>
          <w:b/>
        </w:rPr>
        <w:t xml:space="preserve">School-Based Programs:</w:t>
      </w:r>
      <w:r>
        <w:t xml:space="preserve"> </w:t>
      </w:r>
      <w:r>
        <w:t xml:space="preserve">Deploy Psychologists in Colombo schools to address rising rates of anxiety and academic pressure among youth.</w:t>
      </w:r>
    </w:p>
    <w:p>
      <w:pPr>
        <w:pStyle w:val="FirstParagraph"/>
      </w:pPr>
      <w:r>
        <w:t xml:space="preserve">The landscape of mental healthcare in Sri Lanka Colombo is evolving. The traditional reliance on biomedical models is insufficient for the complex psychosocial realities of modern urban life. Psychologists offer a critical, evidence-based, and culturally sensitive approach to healing. By investing in the infrastructure for psychological services—specifically by recognizing the unique role of the Psychologist—the healthcare system in Sri Lanka Colombo can achieve more holistic health outcomes.</w:t>
      </w:r>
    </w:p>
    <w:p>
      <w:pPr>
        <w:pStyle w:val="BodyText"/>
      </w:pPr>
      <w:r>
        <w:t xml:space="preserve">This Laboratory Report serves as a foundational document for policymakers to recognize that mental health is not a luxury but a fundamental component of public health. The integration of skilled Psychologists will not only improve individual well-being but also enhance the productivity and social cohesion of Sri Lanka Colombo in the long term.</w:t>
      </w:r>
    </w:p>
    <w:p>
      <w:r>
        <w:pict>
          <v:rect style="width:0;height:1.5pt" o:hralign="center" o:hrstd="t" o:hr="t"/>
        </w:pict>
      </w:r>
    </w:p>
    <w:bookmarkEnd w:id="30"/>
    <w:bookmarkStart w:id="31" w:name="references-simulated"/>
    <w:p>
      <w:pPr>
        <w:pStyle w:val="Heading2"/>
      </w:pPr>
      <w:r>
        <w:t xml:space="preserve">8. References (Simulated)</w:t>
      </w:r>
    </w:p>
    <w:p>
      <w:pPr>
        <w:numPr>
          <w:ilvl w:val="0"/>
          <w:numId w:val="1003"/>
        </w:numPr>
        <w:pStyle w:val="Compact"/>
      </w:pPr>
      <w:r>
        <w:t xml:space="preserve">Ministry of Health, Sri Lanka. (2020). National Mental Health Policy.</w:t>
      </w:r>
    </w:p>
    <w:p>
      <w:pPr>
        <w:numPr>
          <w:ilvl w:val="0"/>
          <w:numId w:val="1003"/>
        </w:numPr>
        <w:pStyle w:val="Compact"/>
      </w:pPr>
      <w:r>
        <w:t xml:space="preserve">Samarasinghe, D., &amp; Kumarasiri, M. (2019). "Psychological Distress in Urban Colombo: A Demographic Study." Journal of Ceylon College of Physicians.</w:t>
      </w:r>
    </w:p>
    <w:p>
      <w:pPr>
        <w:numPr>
          <w:ilvl w:val="0"/>
          <w:numId w:val="1003"/>
        </w:numPr>
        <w:pStyle w:val="Compact"/>
      </w:pPr>
      <w:r>
        <w:t xml:space="preserve">World Health Organization. (2021). Mental Health Atlas: Sri Lanka Country Profile.</w:t>
      </w:r>
    </w:p>
    <w:p>
      <w:pPr>
        <w:pStyle w:val="FirstParagraph"/>
      </w:pPr>
      <w:r>
        <w:t xml:space="preserve">In this document, the term</w:t>
      </w:r>
      <w:r>
        <w:t xml:space="preserve"> </w:t>
      </w:r>
      <w:r>
        <w:rPr>
          <w:bCs/>
          <w:b/>
        </w:rPr>
        <w:t xml:space="preserve">Psychologist</w:t>
      </w:r>
      <w:r>
        <w:t xml:space="preserve"> </w:t>
      </w:r>
      <w:r>
        <w:t xml:space="preserve">is used to denote specialized clinical practitioners. The geographic focus remains strictly on</w:t>
      </w:r>
      <w:r>
        <w:t xml:space="preserve"> </w:t>
      </w:r>
      <w:r>
        <w:rPr>
          <w:bCs/>
          <w:b/>
        </w:rPr>
        <w:t xml:space="preserve">Sri Lanka Colombo</w:t>
      </w:r>
      <w:r>
        <w:t xml:space="preserve">, acknowledging its distinct demographic and socio-economic characteristics within the broader nation of Sri Lanka.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Psychological Services Framework for Sri Lanka, Colombo</dc:title>
  <dc:creator/>
  <dc:language>en</dc:language>
  <cp:keywords/>
  <dcterms:created xsi:type="dcterms:W3CDTF">2026-07-29T17:10:57Z</dcterms:created>
  <dcterms:modified xsi:type="dcterms:W3CDTF">2026-07-29T17:10:57Z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