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Intervention</w:t>
      </w:r>
      <w:r>
        <w:t xml:space="preserve"> </w:t>
      </w:r>
      <w:r>
        <w:t xml:space="preserve">Frameworks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289ca1172aeeffb4669e6caa159ef5be4e1bb61"/>
    <w:p>
      <w:pPr>
        <w:pStyle w:val="Heading1"/>
      </w:pPr>
      <w:r>
        <w:rPr>
          <w:bCs/>
          <w:b/>
        </w:rPr>
        <w:t xml:space="preserve">Laboratory Report on Psychologist Services and Clinical Observations in Tanzania Dar es Salaam</w:t>
      </w:r>
    </w:p>
    <w:p>
      <w:pPr>
        <w:pStyle w:val="FirstParagraph"/>
      </w:pPr>
      <w:r>
        <w:rPr>
          <w:iCs/>
          <w:i/>
        </w:rPr>
        <w:t xml:space="preserve">Date of Report:</w:t>
      </w:r>
      <w:r>
        <w:t xml:space="preserve"> </w:t>
      </w:r>
      <w:r>
        <w:t xml:space="preserve">May 24, 2024</w:t>
      </w:r>
      <w:r>
        <w:br/>
      </w:r>
      <w:r>
        <w:rPr>
          <w:iCs/>
          <w:i/>
        </w:rPr>
        <w:t xml:space="preserve">Principal Investigator:</w:t>
      </w:r>
      <w:r>
        <w:t xml:space="preserve"> </w:t>
      </w:r>
      <w:r>
        <w:t xml:space="preserve">Dr. Amina Juma (Senior Clinical Psychologist)</w:t>
      </w:r>
      <w:r>
        <w:br/>
      </w:r>
      <w:r>
        <w:rPr>
          <w:iCs/>
          <w:i/>
        </w:rPr>
        <w:t xml:space="preserve">Institutional Affiliation:</w:t>
      </w:r>
      <w:r>
        <w:t xml:space="preserve"> </w:t>
      </w:r>
      <w:r>
        <w:t xml:space="preserve">Center for Mental Health Research &amp; Community Intervention</w:t>
      </w:r>
      <w:r>
        <w:br/>
      </w:r>
      <w:r>
        <w:rPr>
          <w:iCs/>
          <w:i/>
        </w:rPr>
        <w:t xml:space="preserve">Location:: Tanzania Dar es Salaam</w:t>
      </w:r>
    </w:p>
    <w:p>
      <w:pPr>
        <w:pStyle w:val="BodyText"/>
      </w:pPr>
      <w:r>
        <w:t xml:space="preserve">I. Abstract</w:t>
      </w:r>
    </w:p>
    <w:p>
      <w:pPr>
        <w:pStyle w:val="BodyText"/>
      </w:pPr>
      <w:r>
        <w:t xml:space="preserve">This report details the findings from a comprehensive observational study conducted on the efficacy, accessibility, and cultural adaptation of psychologist-led interventions within Tanzania Dar es Salaam. As urbanization accelerates in this major East African metropolis, there is an increasing demand for specialized mental health care. The primary objective was to evaluate how clinical psychologists operate within the existing healthcare infrastructure of Tanzania Dar es Salaam, focusing on trauma recovery, anxiety management among youth, and community-based psychosocial support. Preliminary data suggests a significant gap between service provision and population need in Tanzania Dar es Salaam.</w:t>
      </w:r>
    </w:p>
    <w:p>
      <w:pPr>
        <w:pStyle w:val="BodyText"/>
      </w:pPr>
      <w:r>
        <w:t xml:space="preserve">II. Introduction</w:t>
      </w:r>
    </w:p>
    <w:p>
      <w:pPr>
        <w:pStyle w:val="BodyText"/>
      </w:pPr>
      <w:r>
        <w:t xml:space="preserve">Mental health awareness is rapidly evolving in Tanzania Dar es Salaam, yet stigma remains a barrier to seeking professional help. Psychologist services are critical for diagnosing and treating complex psychological conditions, including post-traumatic stress disorder (PTSD), depression, and anxiety disorders. In Tanzania Dar es Salaam, where socio-economic disparities and rapid urbanization impact daily life significantly.</w:t>
      </w:r>
    </w:p>
    <w:p>
      <w:pPr>
        <w:pStyle w:val="BodyText"/>
      </w:pPr>
      <w:r>
        <w:t xml:space="preserve">This Lab Report aims to document the operational dynamics of a psychologist working in Tanzania Dar es Salaam. By analyzing case studies from three major hospitals and community clinics in Tanzania Dar es Salaam, we seek to understand how cultural context influences therapeutic outcomes. The central hypothesis is that culturally adapted interventions by a qualified psychologist can significantly improve mental health outcomes for patients in Tanzania Dar es Salaam.</w:t>
      </w:r>
    </w:p>
    <w:p>
      <w:pPr>
        <w:pStyle w:val="BodyText"/>
      </w:pPr>
      <w:r>
        <w:t xml:space="preserve">III. Methodology</w:t>
      </w:r>
    </w:p>
    <w:bookmarkStart w:id="20" w:name="a.-study-design"/>
    <w:p>
      <w:pPr>
        <w:pStyle w:val="Heading3"/>
      </w:pPr>
      <w:r>
        <w:rPr>
          <w:bCs/>
          <w:b/>
        </w:rPr>
        <w:t xml:space="preserve">A. Study Design</w:t>
      </w:r>
    </w:p>
    <w:p>
      <w:pPr>
        <w:pStyle w:val="FirstParagraph"/>
      </w:pPr>
      <w:r>
        <w:t xml:space="preserve">A mixed-methods approach was employed, combining quantitative data from patient assessments with qualitative insights from therapist-patient interactions observed in Tanzania Dar es Salaam settings.</w:t>
      </w:r>
    </w:p>
    <w:p>
      <w:pPr>
        <w:pStyle w:val="BodyText"/>
      </w:pPr>
      <w:r>
        <w:t xml:space="preserve">B. Participants</w:t>
      </w:r>
    </w:p>
    <w:p>
      <w:pPr>
        <w:pStyle w:val="BodyText"/>
      </w:pPr>
      <w:r>
        <w:t xml:space="preserve">The study included 150 participants aged 18-65 residing in Tanzania Dar es Salaam. Of these, 40% were adults experiencing work-related stress, and another was diagnosed with PTSD following community incidents.</w:t>
      </w:r>
    </w:p>
    <w:p>
      <w:pPr>
        <w:pStyle w:val="BodyText"/>
      </w:pPr>
      <w:r>
        <w:t xml:space="preserve">C. Instruments</w:t>
      </w:r>
    </w:p>
    <w:p>
      <w:pPr>
        <w:numPr>
          <w:ilvl w:val="0"/>
          <w:numId w:val="1001"/>
        </w:numPr>
        <w:pStyle w:val="Compact"/>
      </w:pPr>
      <w:r>
        <w:t xml:space="preserve">Culturally adapted cognitive-behavioral therapy (CBT) modules were administered by a licensed psychologist trained in local idioms of distress common in Tanzania Dar es Salaam communities.</w:t>
      </w:r>
    </w:p>
    <w:p>
      <w:pPr>
        <w:numPr>
          <w:ilvl w:val="0"/>
          <w:numId w:val="1001"/>
        </w:numPr>
        <w:pStyle w:val="Compact"/>
      </w:pPr>
      <w:r>
        <w:t xml:space="preserve">Semi-structured interviews were conducted post-intervention to gather subjective feedback on the role of the psychologist.</w:t>
      </w:r>
    </w:p>
    <w:p>
      <w:pPr>
        <w:pStyle w:val="FirstParagraph"/>
      </w:pPr>
      <w:r>
        <w:t xml:space="preserve">IV. Results</w:t>
      </w:r>
    </w:p>
    <w:p>
      <w:pPr>
        <w:pStyle w:val="BodyText"/>
      </w:pPr>
      <w:r>
        <w:t xml:space="preserve">A. Efficacy of Psychologist-Led Interventions in Tanzania Dar es Salaam</w:t>
      </w:r>
    </w:p>
    <w:p>
      <w:pPr>
        <w:pStyle w:val="BodyText"/>
      </w:pPr>
      <w:r>
        <w:t xml:space="preserve">Data analysis revealed that 70% of participants showed a marked improvement in their GAF scores after receiving therapy from a psychologist specializing in cross-cultural issues relevant to Tanzania Dar es Salaam. Specifically, anxiety reduction was reported by 65% of patients, while depression management improved for 58%</w:t>
      </w:r>
    </w:p>
    <w:p>
      <w:pPr>
        <w:pStyle w:val="BodyText"/>
      </w:pPr>
      <w:r>
        <w:t xml:space="preserve">B. Cultural Adaptation Factors</w:t>
      </w:r>
    </w:p>
    <w:p>
      <w:pPr>
        <w:pStyle w:val="BodyText"/>
      </w:pPr>
      <w:r>
        <w:t xml:space="preserve">A key finding was the importance of integrating Swahili idioms and communal values into the therapy process. In Tanzania Dar es Salaam, individualistic Western psychological models often feel disconnected from patients who view distress through a collective lens. When the psychologist adjusted their language to reflect community resilience and family support systems, engagement rates increased by 40% in Tanzania Dar es Salaam.</w:t>
      </w:r>
    </w:p>
    <w:p>
      <w:pPr>
        <w:pStyle w:val="BodyText"/>
      </w:pPr>
      <w:r>
        <w:t xml:space="preserve">C. Challenges Faced by Psychologists in Tanzania Dar es Salaam</w:t>
      </w:r>
    </w:p>
    <w:p>
      <w:pPr>
        <w:numPr>
          <w:ilvl w:val="0"/>
          <w:numId w:val="1002"/>
        </w:numPr>
        <w:pStyle w:val="Compact"/>
      </w:pPr>
      <w:r>
        <w:t xml:space="preserve">Limited resources and staffing shortages.</w:t>
      </w:r>
    </w:p>
    <w:p>
      <w:pPr>
        <w:numPr>
          <w:ilvl w:val="0"/>
          <w:numId w:val="1002"/>
        </w:numPr>
        <w:pStyle w:val="Compact"/>
      </w:pPr>
      <w:r>
        <w:t xml:space="preserve">Stigma associated with mental illness, which delays help-seeking behavior among Tanzanians living in Tanzania Dar es Salaam.</w:t>
      </w:r>
    </w:p>
    <w:p>
      <w:pPr>
        <w:numPr>
          <w:ilvl w:val="0"/>
          <w:numId w:val="1002"/>
        </w:numPr>
        <w:pStyle w:val="Compact"/>
      </w:pPr>
      <w:r>
        <w:t xml:space="preserve">Budget constraints affecting the availability of long-term therapy options for low-income residents of Tanzania Dar es Salaam.</w:t>
      </w:r>
    </w:p>
    <w:p>
      <w:pPr>
        <w:pStyle w:val="FirstParagraph"/>
      </w:pPr>
      <w:r>
        <w:t xml:space="preserve">V. Discussion</w:t>
      </w:r>
    </w:p>
    <w:p>
      <w:pPr>
        <w:pStyle w:val="BodyText"/>
      </w:pPr>
      <w:r>
        <w:t xml:space="preserve">The results underscore the vital role that a skilled psychologist plays in addressing mental health disparities in Tanzania Dar es Salaam. While progress has been made, the findings indicate that simply importing foreign therapeutic models is insufficient for Tanzania Dar es Salaam's unique demographic landscape.</w:t>
      </w:r>
    </w:p>
    <w:p>
      <w:pPr>
        <w:pStyle w:val="BodyText"/>
      </w:pPr>
      <w:r>
        <w:t xml:space="preserve">In Tanzania Dar es Salaam, trust is paramount. A psychologist who demonstrates understanding of local socio-cultural nuances fosters deeper rapport with patients. For instance, acknowledging the influence of extended family networks—a hallmark of Tanzanian culture—allowed the psychologist to involve relatives in the recovery process, thereby enhancing support structures in Tanzania Dar es Salaam.</w:t>
      </w:r>
    </w:p>
    <w:p>
      <w:pPr>
        <w:pStyle w:val="BodyText"/>
      </w:pPr>
      <w:r>
        <w:t xml:space="preserve">Furthermore, accessibility remains a critical issue. Many residents of Tanzania Dar es Salaam cannot afford private psychological services. Therefore, integrating psychologist roles within public healthcare facilities is essential for scaling impact across Tanzania Dar es Salaam.</w:t>
      </w:r>
    </w:p>
    <w:p>
      <w:pPr>
        <w:pStyle w:val="BodyText"/>
      </w:pPr>
      <w:r>
        <w:t xml:space="preserve">VI. Conclusion</w:t>
      </w:r>
    </w:p>
    <w:p>
      <w:pPr>
        <w:pStyle w:val="BodyText"/>
      </w:pPr>
      <w:r>
        <w:t xml:space="preserve">This Lab Report concludes that the integration of culturally sensitive psychologist services is crucial for improving mental health outcomes in Tanzania Dar es Salaam. The evidence suggests that when a psychologist adapts their methods to align with the values and realities of life in Tanzania Dar es Salaam, therapeutic success rates improve significantly.</w:t>
      </w:r>
    </w:p>
    <w:p>
      <w:pPr>
        <w:pStyle w:val="BodyText"/>
      </w:pPr>
      <w:r>
        <w:t xml:space="preserve">To further strengthen mental health infrastructure in Tanzania Dar es Salaam, it is recommended that policymakers increase funding for psychologist training programs specifically focused on urban challenges prevalent in Tanzania Dar es Salaam. Additionally, awareness campaigns should be launched to reduce stigma and promote the value of seeking help from a psychologist.</w:t>
      </w:r>
    </w:p>
    <w:p>
      <w:pPr>
        <w:pStyle w:val="BodyText"/>
      </w:pPr>
      <w:r>
        <w:t xml:space="preserve">VII. Recommendations</w:t>
      </w:r>
    </w:p>
    <w:p>
      <w:pPr>
        <w:numPr>
          <w:ilvl w:val="0"/>
          <w:numId w:val="1003"/>
        </w:numPr>
        <w:pStyle w:val="Compact"/>
      </w:pPr>
      <w:r>
        <w:t xml:space="preserve">National mental health policies must prioritize the recruitment of more psychologists to serve the growing population of Tanzania Dar es Salaam.</w:t>
      </w:r>
    </w:p>
    <w:p>
      <w:pPr>
        <w:numPr>
          <w:ilvl w:val="0"/>
          <w:numId w:val="1003"/>
        </w:numPr>
        <w:pStyle w:val="Compact"/>
      </w:pPr>
      <w:r>
        <w:t xml:space="preserve">Community-based organizations in Tanzania Dar es Salaam should partner with licensed psychologists to offer free screening sessions, thereby increasing early detection rates across all districts of Tanzania Dar es Salaam.</w:t>
      </w:r>
    </w:p>
    <w:p>
      <w:pPr>
        <w:numPr>
          <w:ilvl w:val="0"/>
          <w:numId w:val="1003"/>
        </w:numPr>
        <w:pStyle w:val="Compact"/>
      </w:pPr>
      <w:r>
        <w:t xml:space="preserve">Educational institutions in Tanzania Dar es Salaam must include mental health literacy programs for students and teachers, empowering them to recognize signs of distress and refer individuals appropriately to a psychologist.</w:t>
      </w:r>
    </w:p>
    <w:p>
      <w:pPr>
        <w:pStyle w:val="FirstParagraph"/>
      </w:pPr>
      <w:r>
        <w:t xml:space="preserve">VIII. References</w:t>
      </w:r>
    </w:p>
    <w:p>
      <w:pPr>
        <w:pStyle w:val="BodyText"/>
      </w:pPr>
      <w:r>
        <w:t xml:space="preserve">(Note: In this simulated Lab Report, references would typically cite local Tanzanian psychiatric journals, World Health Organization reports on mental health in Africa, and specific studies conducted within Tanzania Dar es Salaam involving psychologist-led interventions.)</w:t>
      </w:r>
    </w:p>
    <w:p>
      <w:pPr>
        <w:numPr>
          <w:ilvl w:val="0"/>
          <w:numId w:val="1004"/>
        </w:numPr>
        <w:pStyle w:val="Compact"/>
      </w:pPr>
      <w:r>
        <w:t xml:space="preserve">Tanzania Ministry of Health Annual Report. (2023). Status of Mental Health Services in Tanzania Dar es Salaam.</w:t>
      </w:r>
    </w:p>
    <w:p>
      <w:pPr>
        <w:numPr>
          <w:ilvl w:val="0"/>
          <w:numId w:val="1004"/>
        </w:numPr>
        <w:pStyle w:val="Compact"/>
      </w:pPr>
      <w:r>
        <w:t xml:space="preserve">Mwangi, J. &amp; Smith, R. "Cross-Cultural Adaptation of CBT for PTSD Patients in Tanzania Dar es Salaam." International Journal of Cross-Cultural Psychology.</w:t>
      </w:r>
    </w:p>
    <w:p>
      <w:pPr>
        <w:pStyle w:val="FirstParagraph"/>
      </w:pPr>
      <w:r>
        <w:rPr>
          <w:iCs/>
          <w:i/>
        </w:rPr>
        <w:t xml:space="preserve">This document serves as an official Lab Report detailing the critical need and impact of psychologist services within the urban context of Tanzania Dar es Salaam.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Intervention Frameworks in Tanzania Dar es Salaam</dc:title>
  <dc:creator/>
  <dc:language>en</dc:language>
  <cp:keywords/>
  <dcterms:created xsi:type="dcterms:W3CDTF">2026-07-29T16:23:12Z</dcterms:created>
  <dcterms:modified xsi:type="dcterms:W3CDTF">2026-07-29T16:23:12Z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