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Radiologist</w:t>
      </w:r>
      <w:r>
        <w:t xml:space="preserve"> </w:t>
      </w:r>
      <w:r>
        <w:t xml:space="preserve">Services</w:t>
      </w:r>
      <w:r>
        <w:t xml:space="preserve"> </w:t>
      </w:r>
      <w:r>
        <w:t xml:space="preserve">in</w:t>
      </w:r>
      <w:r>
        <w:t xml:space="preserve"> </w:t>
      </w:r>
      <w:r>
        <w:t xml:space="preserve">India</w:t>
      </w:r>
      <w:r>
        <w:t xml:space="preserve"> </w:t>
      </w:r>
      <w:r>
        <w:t xml:space="preserve">Mumbai</w:t>
      </w:r>
    </w:p>
    <w:bookmarkStart w:id="36" w:name="X0e1ca8f3ff6695cebadc80cbabf5b8b0cecab3d"/>
    <w:p>
      <w:pPr>
        <w:pStyle w:val="Heading1"/>
      </w:pPr>
      <w:r>
        <w:t xml:space="preserve">Comprehensive Laboratory Report on Radiological Services</w:t>
      </w:r>
    </w:p>
    <w:p>
      <w:pPr>
        <w:pStyle w:val="FirstParagraph"/>
      </w:pPr>
      <w:r>
        <w:rPr>
          <w:bCs/>
          <w:b/>
        </w:rPr>
        <w:t xml:space="preserve">Date:</w:t>
      </w:r>
      <w:r>
        <w:t xml:space="preserve"> </w:t>
      </w:r>
      <w:r>
        <w:t xml:space="preserve">October 26, 2023</w:t>
      </w:r>
      <w:r>
        <w:br/>
      </w:r>
      <w:r>
        <w:rPr>
          <w:bCs/>
          <w:b/>
        </w:rPr>
        <w:t xml:space="preserve">Jurisdiction/Location Focus:</w:t>
      </w:r>
      <w:r>
        <w:t xml:space="preserve"> </w:t>
      </w:r>
    </w:p>
    <w:p>
      <w:pPr>
        <w:pStyle w:val="BodyText"/>
      </w:pPr>
      <w:r>
        <w:rPr>
          <w:u w:val="single"/>
        </w:rPr>
        <w:t xml:space="preserve">India Mumbai</w:t>
      </w:r>
    </w:p>
    <w:bookmarkStart w:id="20" w:name="executive-summary"/>
    <w:p>
      <w:pPr>
        <w:pStyle w:val="Heading3"/>
      </w:pPr>
      <w:r>
        <w:t xml:space="preserve">Executive Summary</w:t>
      </w:r>
    </w:p>
    <w:p>
      <w:pPr>
        <w:pStyle w:val="FirstParagraph"/>
      </w:pPr>
      <w:r>
        <w:t xml:space="preserve">This laboratory report provides an in-depth analysis of the role, operational dynamics, and critical importance of a specialized</w:t>
      </w:r>
      <w:r>
        <w:t xml:space="preserve"> </w:t>
      </w:r>
      <w:r>
        <w:rPr>
          <w:bCs/>
          <w:b/>
        </w:rPr>
        <w:t xml:space="preserve">Radiologist</w:t>
      </w:r>
      <w:r>
        <w:t xml:space="preserve"> </w:t>
      </w:r>
      <w:r>
        <w:t xml:space="preserve">within the healthcare infrastructure of Mumbai. As one of the most populous metropolitan areas in the world, located within India,</w:t>
      </w:r>
      <w:r>
        <w:rPr>
          <w:bCs/>
          <w:b/>
          <w:iCs/>
          <w:i/>
        </w:rPr>
        <w:t xml:space="preserve">India Mumbai</w:t>
      </w:r>
    </w:p>
    <w:bookmarkEnd w:id="20"/>
    <w:bookmarkStart w:id="21" w:name="X5d3437d8a307d5adc720b1efba380994a6ea3e6"/>
    <w:p>
      <w:pPr>
        <w:pStyle w:val="Heading2"/>
      </w:pPr>
      <w:r>
        <w:t xml:space="preserve">1. Introduction: The Context of Healthcare in India Mumbai</w:t>
      </w:r>
    </w:p>
    <w:p>
      <w:pPr>
        <w:pStyle w:val="FirstParagraph"/>
      </w:pPr>
      <w:r>
        <w:t xml:space="preserve">The healthcare landscape in</w:t>
      </w:r>
      <w:r>
        <w:t xml:space="preserve"> </w:t>
      </w:r>
      <w:r>
        <w:rPr>
          <w:u w:val="single"/>
          <w:bCs/>
          <w:b/>
        </w:rPr>
        <w:t xml:space="preserve">India Mumbai</w:t>
      </w:r>
      <w:r>
        <w:rPr>
          <w:u w:val="single"/>
        </w:rPr>
        <w:t xml:space="preserve">Radiologist</w:t>
      </w:r>
      <w:r>
        <w:t xml:space="preserve"> </w:t>
      </w:r>
      <w:r>
        <w:t xml:space="preserve">has evolved from that of a mere technician interpreting film to becoming a central pillar in multidisciplinary medical teams. In</w:t>
      </w:r>
      <w:r>
        <w:t xml:space="preserve"> </w:t>
      </w:r>
      <w:r>
        <w:rPr>
          <w:u w:val="single"/>
          <w:bCs/>
          <w:b/>
        </w:rPr>
        <w:t xml:space="preserve">India Mumbai</w:t>
      </w:r>
      <w:r>
        <w:t xml:space="preserve">, where traffic congestion often delays emergency responses, rapid and accurate diagnostic imaging is not just a convenience but a life-saving necessity.</w:t>
      </w:r>
    </w:p>
    <w:p>
      <w:pPr>
        <w:pStyle w:val="BodyText"/>
      </w:pPr>
      <w:r>
        <w:t xml:space="preserve">This report aims to detail the specific functions, technological requirements, and socio-economic impacts of radiological services tailored for the demographic profile of</w:t>
      </w:r>
      <w:r>
        <w:t xml:space="preserve"> </w:t>
      </w:r>
      <w:r>
        <w:rPr>
          <w:u w:val="single"/>
          <w:bCs/>
          <w:b/>
        </w:rPr>
        <w:t xml:space="preserve">India Mumbai</w:t>
      </w:r>
      <w:r>
        <w:t xml:space="preserve">. It serves as a foundational document for hospital administrators and policy makers looking to optimize diagnostic pathways in this critical Indian city.</w:t>
      </w:r>
    </w:p>
    <w:bookmarkEnd w:id="21"/>
    <w:bookmarkStart w:id="24" w:name="X89a45f00273688bf6a43654f4aa406f05199c9e"/>
    <w:p>
      <w:pPr>
        <w:pStyle w:val="Heading2"/>
      </w:pPr>
      <w:r>
        <w:t xml:space="preserve">2. The Role and Responsibilities of the Radiologist</w:t>
      </w:r>
    </w:p>
    <w:p>
      <w:pPr>
        <w:pStyle w:val="FirstParagraph"/>
      </w:pPr>
      <w:r>
        <w:t xml:space="preserve">A</w:t>
      </w:r>
      <w:r>
        <w:t xml:space="preserve"> </w:t>
      </w:r>
      <w:r>
        <w:rPr>
          <w:bCs/>
          <w:b/>
        </w:rPr>
        <w:t xml:space="preserve">Radiologist</w:t>
      </w:r>
      <w:r>
        <w:t xml:space="preserve"> </w:t>
      </w:r>
      <w:r>
        <w:t xml:space="preserve">is a physician who specializes in diagnosing and treating diseases and injuries using medical imaging technologies such as X-rays, computed tomography (CT), magnetic resonance imaging (MRI), ultrasound, and nuclear medicine. In the context of</w:t>
      </w:r>
      <w:r>
        <w:t xml:space="preserve"> </w:t>
      </w:r>
      <w:r>
        <w:rPr>
          <w:u w:val="single"/>
          <w:bCs/>
          <w:b/>
        </w:rPr>
        <w:t xml:space="preserve">India Mumbai</w:t>
      </w:r>
      <w:r>
        <w:t xml:space="preserve">, the responsibilities extend beyond simple image acquisition.</w:t>
      </w:r>
    </w:p>
    <w:bookmarkStart w:id="22" w:name="Xaad88d880b7fec4ca43e5d0080a6ff45b64a9e3"/>
    <w:p>
      <w:pPr>
        <w:pStyle w:val="Heading3"/>
      </w:pPr>
      <w:r>
        <w:t xml:space="preserve">2.1 Diagnostic Accuracy in High-Volume Settings</w:t>
      </w:r>
    </w:p>
    <w:p>
      <w:pPr>
        <w:pStyle w:val="FirstParagraph"/>
      </w:pPr>
      <w:r>
        <w:t xml:space="preserve">In</w:t>
      </w:r>
      <w:r>
        <w:t xml:space="preserve"> </w:t>
      </w:r>
      <w:r>
        <w:rPr>
          <w:u w:val="single"/>
          <w:bCs/>
          <w:b/>
        </w:rPr>
        <w:t xml:space="preserve">India Mumbai</w:t>
      </w:r>
      <w:r>
        <w:t xml:space="preserve">, hospitals often face high patient volumes. A skilled radiologist must efficiently triage cases, distinguishing between urgent pathologies (such as acute stroke, trauma, or pulmonary embolism) and routine conditions. The efficiency of the radiologist directly impacts the turnaround time for treatment plans in emergency departments across Mumbai.</w:t>
      </w:r>
    </w:p>
    <w:bookmarkEnd w:id="22"/>
    <w:bookmarkStart w:id="23" w:name="interventional-radiology"/>
    <w:p>
      <w:pPr>
        <w:pStyle w:val="Heading3"/>
      </w:pPr>
      <w:r>
        <w:t xml:space="preserve">2.2 Interventional Radiology</w:t>
      </w:r>
    </w:p>
    <w:p>
      <w:pPr>
        <w:pStyle w:val="FirstParagraph"/>
      </w:pPr>
      <w:r>
        <w:t xml:space="preserve">Modern radiologists in</w:t>
      </w:r>
      <w:r>
        <w:t xml:space="preserve"> </w:t>
      </w:r>
      <w:r>
        <w:rPr>
          <w:u w:val="single"/>
          <w:bCs/>
          <w:b/>
        </w:rPr>
        <w:t xml:space="preserve">India Mumbai</w:t>
      </w:r>
    </w:p>
    <w:bookmarkEnd w:id="23"/>
    <w:bookmarkEnd w:id="24"/>
    <w:bookmarkStart w:id="27" w:name="X654323211d467e3ec6cccd6a706c2320694f55d"/>
    <w:p>
      <w:pPr>
        <w:pStyle w:val="Heading2"/>
      </w:pPr>
      <w:r>
        <w:t xml:space="preserve">3. Technological Infrastructure and Adaptation</w:t>
      </w:r>
    </w:p>
    <w:p>
      <w:pPr>
        <w:pStyle w:val="FirstParagraph"/>
      </w:pPr>
      <w:r>
        <w:t xml:space="preserve">The effectiveness of any</w:t>
      </w:r>
      <w:r>
        <w:t xml:space="preserve"> </w:t>
      </w:r>
      <w:r>
        <w:rPr>
          <w:bCs/>
          <w:b/>
        </w:rPr>
        <w:t xml:space="preserve">Radiologist</w:t>
      </w:r>
      <w:r>
        <w:t xml:space="preserve"> </w:t>
      </w:r>
      <w:r>
        <w:t xml:space="preserve">is contingent upon the technological infrastructure available to them. In</w:t>
      </w:r>
      <w:r>
        <w:t xml:space="preserve"> </w:t>
      </w:r>
      <w:r>
        <w:rPr>
          <w:u w:val="single"/>
          <w:bCs/>
          <w:b/>
        </w:rPr>
        <w:t xml:space="preserve">India Mumbai</w:t>
      </w:r>
      <w:r>
        <w:t xml:space="preserve">, there is a significant disparity in technology access between premium hospitals in areas like South Mumbai and smaller clinics in the suburbs.</w:t>
      </w:r>
    </w:p>
    <w:bookmarkStart w:id="25" w:name="advanced-imaging-modalities"/>
    <w:p>
      <w:pPr>
        <w:pStyle w:val="Heading3"/>
      </w:pPr>
      <w:r>
        <w:t xml:space="preserve">3.1 Advanced Imaging Modalities</w:t>
      </w:r>
    </w:p>
    <w:p>
      <w:pPr>
        <w:pStyle w:val="FirstParagraph"/>
      </w:pPr>
      <w:r>
        <w:t xml:space="preserve">To serve the population of</w:t>
      </w:r>
      <w:r>
        <w:t xml:space="preserve"> </w:t>
      </w:r>
      <w:r>
        <w:rPr>
          <w:u w:val="single"/>
          <w:bCs/>
          <w:b/>
        </w:rPr>
        <w:t xml:space="preserve">India Mumbai</w:t>
      </w:r>
      <w:r>
        <w:t xml:space="preserve">Radiologist must be proficient in utilizing these advanced tools to extract maximum diagnostic information.</w:t>
      </w:r>
    </w:p>
    <w:bookmarkEnd w:id="25"/>
    <w:bookmarkStart w:id="26" w:name="digital-health-integration-pacsris"/>
    <w:p>
      <w:pPr>
        <w:pStyle w:val="Heading3"/>
      </w:pPr>
      <w:r>
        <w:t xml:space="preserve">3.2 Digital Health Integration (PACS/RIS)</w:t>
      </w:r>
    </w:p>
    <w:p>
      <w:pPr>
        <w:pStyle w:val="FirstParagraph"/>
      </w:pPr>
      <w:r>
        <w:t xml:space="preserve">The adoption of Picture Archiving and Communication Systems (PACS) and Radiology Information Systems (RIS) is critical in</w:t>
      </w:r>
      <w:r>
        <w:t xml:space="preserve"> </w:t>
      </w:r>
      <w:r>
        <w:rPr>
          <w:u w:val="single"/>
          <w:bCs/>
          <w:b/>
        </w:rPr>
        <w:t xml:space="preserve">India Mumbai</w:t>
      </w:r>
      <w:r>
        <w:t xml:space="preserve">. Given the logistical challenges of moving physical films across a congested city, digital integration allows for instant sharing of images between general practitioners, surgeons, and the</w:t>
      </w:r>
      <w:r>
        <w:t xml:space="preserve"> </w:t>
      </w:r>
      <w:r>
        <w:rPr>
          <w:bCs/>
          <w:b/>
        </w:rPr>
        <w:t xml:space="preserve">Radiologist</w:t>
      </w:r>
      <w:r>
        <w:t xml:space="preserve">. This seamless data flow ensures that treatment decisions are made based on the most current diagnostic evidence.</w:t>
      </w:r>
    </w:p>
    <w:bookmarkEnd w:id="26"/>
    <w:bookmarkEnd w:id="27"/>
    <w:bookmarkStart w:id="30" w:name="X7125a5ec0fb5b7c86bcce23f2ca417d84210f53"/>
    <w:p>
      <w:pPr>
        <w:pStyle w:val="Heading2"/>
      </w:pPr>
      <w:r>
        <w:t xml:space="preserve">4. Disease Prevalence and Radiological Relevance</w:t>
      </w:r>
    </w:p>
    <w:p>
      <w:pPr>
        <w:pStyle w:val="FirstParagraph"/>
      </w:pPr>
      <w:r>
        <w:t xml:space="preserve">The specific health profile of the population in</w:t>
      </w:r>
      <w:r>
        <w:t xml:space="preserve"> </w:t>
      </w:r>
      <w:r>
        <w:rPr>
          <w:u w:val="single"/>
          <w:bCs/>
          <w:b/>
        </w:rPr>
        <w:t xml:space="preserve">India Mumbai</w:t>
      </w:r>
      <w:r>
        <w:t xml:space="preserve"> </w:t>
      </w:r>
      <w:r>
        <w:t xml:space="preserve">dictates the focus of radiological services. Understanding these epidemiological trends is essential for a</w:t>
      </w:r>
      <w:r>
        <w:t xml:space="preserve"> </w:t>
      </w:r>
      <w:r>
        <w:rPr>
          <w:bCs/>
          <w:b/>
        </w:rPr>
        <w:t xml:space="preserve">Radiologist</w:t>
      </w:r>
      <w:r>
        <w:t xml:space="preserve"> </w:t>
      </w:r>
      <w:r>
        <w:t xml:space="preserve">to develop expertise in relevant pathologies.</w:t>
      </w:r>
    </w:p>
    <w:bookmarkStart w:id="28" w:name="Xfb1fd6b4f62a665ff677985209e825f9b7b0e62"/>
    <w:p>
      <w:pPr>
        <w:pStyle w:val="Heading3"/>
      </w:pPr>
      <w:r>
        <w:t xml:space="preserve">4.1 Infectious Diseases and Pulmonary Imaging</w:t>
      </w:r>
    </w:p>
    <w:p>
      <w:pPr>
        <w:pStyle w:val="FirstParagraph"/>
      </w:pPr>
      <w:r>
        <w:t xml:space="preserve">Tuberculosis (TB) remains a significant public health challenge in India. In</w:t>
      </w:r>
      <w:r>
        <w:t xml:space="preserve"> </w:t>
      </w:r>
      <w:r>
        <w:rPr>
          <w:u w:val="single"/>
          <w:bCs/>
          <w:b/>
        </w:rPr>
        <w:t xml:space="preserve">India Mumbai</w:t>
      </w:r>
      <w:r>
        <w:t xml:space="preserve">, chest X-rays and CT scans are the primary diagnostic tools for TB screening and monitoring treatment response. The radiologist plays a pivotal role in differentiating between active infection, old healed lesions, and other pulmonary conditions such as lung cancer or pneumonia.</w:t>
      </w:r>
    </w:p>
    <w:bookmarkEnd w:id="28"/>
    <w:bookmarkStart w:id="29" w:name="non-communicable-diseases-ncds"/>
    <w:p>
      <w:pPr>
        <w:pStyle w:val="Heading3"/>
      </w:pPr>
      <w:r>
        <w:t xml:space="preserve">4.2 Non-Communicable Diseases (NCDs)</w:t>
      </w:r>
    </w:p>
    <w:p>
      <w:pPr>
        <w:pStyle w:val="FirstParagraph"/>
      </w:pPr>
      <w:r>
        <w:t xml:space="preserve">Rising rates of diabetes and hypertension in Mumbai have led to an increase in cardiovascular diseases and diabetic complications. Radiologists are essential in evaluating cardiac structures via echocardiography or CT angiography, as well as assessing diabetic foot infections through MRI to prevent amputations. The diagnostic acumen of the</w:t>
      </w:r>
      <w:r>
        <w:t xml:space="preserve"> </w:t>
      </w:r>
      <w:r>
        <w:rPr>
          <w:bCs/>
          <w:b/>
        </w:rPr>
        <w:t xml:space="preserve">Radiologist</w:t>
      </w:r>
      <w:r>
        <w:t xml:space="preserve"> </w:t>
      </w:r>
      <w:r>
        <w:t xml:space="preserve">directly influences the management strategies for these chronic conditions.</w:t>
      </w:r>
    </w:p>
    <w:bookmarkEnd w:id="29"/>
    <w:bookmarkEnd w:id="30"/>
    <w:bookmarkStart w:id="33" w:name="Xf903fbd4b3a982d8e78ba3e8f0b857581f3fb9f"/>
    <w:p>
      <w:pPr>
        <w:pStyle w:val="Heading2"/>
      </w:pPr>
      <w:r>
        <w:t xml:space="preserve">5. Challenges Faced by Radiologists in India Mumbai</w:t>
      </w:r>
    </w:p>
    <w:bookmarkStart w:id="31" w:name="burnout-and-workload-management"/>
    <w:p>
      <w:pPr>
        <w:pStyle w:val="Heading3"/>
      </w:pPr>
      <w:r>
        <w:t xml:space="preserve">Burnout and Workload Management</w:t>
      </w:r>
    </w:p>
    <w:p>
      <w:pPr>
        <w:pStyle w:val="FirstParagraph"/>
      </w:pPr>
      <w:r>
        <w:t xml:space="preserve">The sheer volume of patients in a megacity like Mumbai places immense pressure on radiologists. Long working hours, night shifts, and the mental strain of high-stakes diagnoses can lead to burnout. Strategies for workload management, including the use of AI-assisted diagnostic tools, are increasingly being explored to support radiologists in</w:t>
      </w:r>
      <w:r>
        <w:t xml:space="preserve"> </w:t>
      </w:r>
      <w:r>
        <w:rPr>
          <w:u w:val="single"/>
          <w:bCs/>
          <w:b/>
        </w:rPr>
        <w:t xml:space="preserve">India Mumbai</w:t>
      </w:r>
      <w:r>
        <w:t xml:space="preserve">.</w:t>
      </w:r>
    </w:p>
    <w:bookmarkEnd w:id="31"/>
    <w:bookmarkStart w:id="32" w:name="cost-vs.-quality-access"/>
    <w:p>
      <w:pPr>
        <w:pStyle w:val="Heading3"/>
      </w:pPr>
      <w:r>
        <w:t xml:space="preserve">5.2 Cost vs. Quality Access</w:t>
      </w:r>
    </w:p>
    <w:p>
      <w:pPr>
        <w:pStyle w:val="FirstParagraph"/>
      </w:pPr>
      <w:r>
        <w:t xml:space="preserve">A major issue in the Indian healthcare system is the economic accessibility of high-quality radiology services. While top-tier facilities in Mumbai offer world-class care, many patients cannot afford advanced imaging due to out-of-pocket expenses. Radiologists must often balance providing comprehensive care with recommending cost-effective diagnostic pathways that do not compromise patient safety.</w:t>
      </w:r>
    </w:p>
    <w:bookmarkEnd w:id="32"/>
    <w:bookmarkEnd w:id="33"/>
    <w:bookmarkStart w:id="34" w:name="future-directions-and-recommendations"/>
    <w:p>
      <w:pPr>
        <w:pStyle w:val="Heading2"/>
      </w:pPr>
      <w:r>
        <w:t xml:space="preserve">6. Future Directions and Recommendations</w:t>
      </w:r>
    </w:p>
    <w:p>
      <w:pPr>
        <w:pStyle w:val="FirstParagraph"/>
      </w:pPr>
      <w:r>
        <w:t xml:space="preserve">To enhance the efficacy of radiological services in</w:t>
      </w:r>
      <w:r>
        <w:t xml:space="preserve"> </w:t>
      </w:r>
      <w:r>
        <w:rPr>
          <w:u w:val="single"/>
          <w:bCs/>
          <w:b/>
        </w:rPr>
        <w:t xml:space="preserve">India Mumbai</w:t>
      </w:r>
      <w:r>
        <w:t xml:space="preserve">, several strategic directions are recommended:</w:t>
      </w:r>
    </w:p>
    <w:p>
      <w:pPr>
        <w:numPr>
          <w:ilvl w:val="0"/>
          <w:numId w:val="1001"/>
        </w:numPr>
        <w:pStyle w:val="Compact"/>
      </w:pPr>
      <w:r>
        <w:rPr>
          <w:bCs/>
          <w:b/>
        </w:rPr>
        <w:t xml:space="preserve">Telerradiology Expansion:</w:t>
      </w:r>
      <w:r>
        <w:t xml:space="preserve"> </w:t>
      </w:r>
      <w:r>
        <w:t xml:space="preserve">Leveraging telemedicine to connect rural or semi-urban areas with expert radiologists located in central Mumbai. This ensures that a qualified</w:t>
      </w:r>
      <w:r>
        <w:t xml:space="preserve"> </w:t>
      </w:r>
      <w:r>
        <w:rPr>
          <w:bCs/>
          <w:b/>
        </w:rPr>
        <w:t xml:space="preserve">Radiologist</w:t>
      </w:r>
      <w:r>
        <w:t xml:space="preserve">'s expertise is not geographically limited.</w:t>
      </w:r>
    </w:p>
    <w:p>
      <w:pPr>
        <w:numPr>
          <w:ilvl w:val="0"/>
          <w:numId w:val="1001"/>
        </w:numPr>
        <w:pStyle w:val="Compact"/>
      </w:pPr>
      <w:r>
        <w:rPr>
          <w:bCs/>
          <w:b/>
        </w:rPr>
        <w:t xml:space="preserve">AI Integration:</w:t>
      </w:r>
      <w:r>
        <w:t xml:space="preserve"> </w:t>
      </w:r>
      <w:r>
        <w:t xml:space="preserve">Implementing Artificial Intelligence algorithms to assist radiologists in detecting anomalies faster. This is particularly useful for screening large populations for TB or diabetic retinopathy.</w:t>
      </w:r>
    </w:p>
    <w:p>
      <w:pPr>
        <w:numPr>
          <w:ilvl w:val="0"/>
          <w:numId w:val="1001"/>
        </w:numPr>
        <w:pStyle w:val="Compact"/>
      </w:pPr>
      <w:r>
        <w:rPr>
          <w:bCs/>
          <w:b/>
        </w:rPr>
        <w:t xml:space="preserve">Radiation Safety Protocols:</w:t>
      </w:r>
      <w:r>
        <w:t xml:space="preserve"> </w:t>
      </w:r>
      <w:r>
        <w:t xml:space="preserve">With increased use of CT scans, strict adherence to radiation safety guidelines is mandatory. Training programs for both radiologists and technologists in</w:t>
      </w:r>
      <w:r>
        <w:t xml:space="preserve"> </w:t>
      </w:r>
      <w:r>
        <w:rPr>
          <w:u w:val="single"/>
          <w:bCs/>
          <w:b/>
        </w:rPr>
        <w:t xml:space="preserve">India Mumbai</w:t>
      </w:r>
      <w:r>
        <w:t xml:space="preserve"> </w:t>
      </w:r>
      <w:r>
        <w:t xml:space="preserve">must emphasize the ALARA (As Low As Reasonably Achievable) principle.</w:t>
      </w:r>
    </w:p>
    <w:bookmarkEnd w:id="34"/>
    <w:bookmarkStart w:id="35" w:name="conclusion"/>
    <w:p>
      <w:pPr>
        <w:pStyle w:val="Heading2"/>
      </w:pPr>
      <w:r>
        <w:t xml:space="preserve">7. Conclusion</w:t>
      </w:r>
    </w:p>
    <w:p>
      <w:pPr>
        <w:pStyle w:val="FirstParagraph"/>
      </w:pPr>
      <w:r>
        <w:t xml:space="preserve">In conclusion, the</w:t>
      </w:r>
      <w:r>
        <w:t xml:space="preserve"> </w:t>
      </w:r>
      <w:r>
        <w:rPr>
          <w:bCs/>
          <w:b/>
        </w:rPr>
        <w:t xml:space="preserve">Radiologist</w:t>
      </w:r>
      <w:r>
        <w:t xml:space="preserve"> </w:t>
      </w:r>
      <w:r>
        <w:t xml:space="preserve">is an indispensable asset to the medical infrastructure of</w:t>
      </w:r>
      <w:r>
        <w:t xml:space="preserve"> </w:t>
      </w:r>
      <w:r>
        <w:rPr>
          <w:u w:val="single"/>
          <w:bCs/>
          <w:b/>
        </w:rPr>
        <w:t xml:space="preserve">India Mumbai</w:t>
      </w:r>
      <w:r>
        <w:t xml:space="preserve">. The complex interplay of high population density, diverse disease patterns, and varying levels of economic status requires a radiological practice that is both technologically advanced and socially sensitive. By optimizing diagnostic accuracy, embracing digital health technologies, and addressing systemic challenges such as accessibility and workload management, the profession can significantly improve healthcare outcomes in this vital Indian metropolitan hub. The continued investment in radiology education and infrastructure is not merely an operational necessity but a moral imperative for the well-being of Mumbai's residents.</w:t>
      </w:r>
    </w:p>
    <w:p>
      <w:pPr>
        <w:pStyle w:val="BodyText"/>
      </w:pPr>
      <w:r>
        <w:rPr>
          <w:bCs/>
          <w:b/>
        </w:rPr>
        <w:t xml:space="preserve">End of Report</w:t>
      </w:r>
      <w:r>
        <w:br/>
      </w:r>
      <w:r>
        <w:t xml:space="preserve">Prepared for Internal Review &amp; Strategic Planning.</w:t>
      </w:r>
      <w:r>
        <w:br/>
      </w:r>
      <w:r>
        <w:t xml:space="preserve">Focus Region: India Mumbai | Subject: Radiological Services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Radiologist Services in India Mumbai</dc:title>
  <dc:creator/>
  <dc:language>en</dc:language>
  <cp:keywords/>
  <dcterms:created xsi:type="dcterms:W3CDTF">2026-07-29T20:25:17Z</dcterms:created>
  <dcterms:modified xsi:type="dcterms:W3CDTF">2026-07-29T20:25:17Z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