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Service</w:t>
      </w:r>
      <w:r>
        <w:t xml:space="preserve"> </w:t>
      </w:r>
      <w:r>
        <w:t xml:space="preserve">Analysis</w:t>
      </w:r>
      <w:r>
        <w:t xml:space="preserve"> </w:t>
      </w:r>
      <w:r>
        <w:t xml:space="preserve">and</w:t>
      </w:r>
      <w:r>
        <w:t xml:space="preserve"> </w:t>
      </w:r>
      <w:r>
        <w:t xml:space="preserve">Operational</w:t>
      </w:r>
      <w:r>
        <w:t xml:space="preserve"> </w:t>
      </w:r>
      <w:r>
        <w:t xml:space="preserve">Lab</w:t>
      </w:r>
      <w:r>
        <w:t xml:space="preserve"> </w:t>
      </w:r>
      <w:r>
        <w:t xml:space="preserve">Report:</w:t>
      </w:r>
      <w:r>
        <w:t xml:space="preserve"> </w:t>
      </w:r>
      <w:r>
        <w:t xml:space="preserve">Japan</w:t>
      </w:r>
      <w:r>
        <w:t xml:space="preserve"> </w:t>
      </w:r>
      <w:r>
        <w:t xml:space="preserve">Tokyo</w:t>
      </w:r>
    </w:p>
    <w:bookmarkStart w:id="20" w:name="X4ea8201aedba4cebbc96fe4c64f166014311abc"/>
    <w:p>
      <w:pPr>
        <w:pStyle w:val="Heading1"/>
      </w:pPr>
      <w:r>
        <w:t xml:space="preserve">Radiological Diagnostic Evaluation and Operational Lab Report</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Japan, Tokyo Metropolitan Area</w:t>
      </w:r>
      <w:r>
        <w:br/>
      </w:r>
      <w:r>
        <w:rPr>
          <w:bCs/>
          <w:b/>
        </w:rPr>
        <w:t xml:space="preserve">Subject:</w:t>
      </w:r>
    </w:p>
    <w:bookmarkEnd w:id="20"/>
    <w:bookmarkStart w:id="21" w:name="introduction-and-scope"/>
    <w:p>
      <w:pPr>
        <w:pStyle w:val="Heading2"/>
      </w:pPr>
      <w:r>
        <w:t xml:space="preserve">1. Introduction and Scope</w:t>
      </w:r>
    </w:p>
    <w:p>
      <w:pPr>
        <w:pStyle w:val="FirstParagraph"/>
      </w:pPr>
      <w:r>
        <w:t xml:space="preserve">This comprehensive lab report serves as a detailed examination of the radiological landscape within the bustling metropolis of Japan, Tokyo. As one of the most densely populated cities in the world, Tokyo presents unique challenges and opportunities for medical imaging services. The primary objective of this document is to dissect the role, responsibilities, and operational environment of a</w:t>
      </w:r>
      <w:r>
        <w:t xml:space="preserve"> </w:t>
      </w:r>
      <w:r>
        <w:rPr>
          <w:bCs/>
          <w:b/>
        </w:rPr>
        <w:t xml:space="preserve">Radiologist</w:t>
      </w:r>
      <w:r>
        <w:t xml:space="preserve"> </w:t>
      </w:r>
      <w:r>
        <w:t xml:space="preserve">practicing within this specific geographic and cultural context.</w:t>
      </w:r>
    </w:p>
    <w:p>
      <w:pPr>
        <w:pStyle w:val="BodyText"/>
      </w:pPr>
      <w:r>
        <w:t xml:space="preserve">The integration of advanced technology with traditional patient care protocols in Japan creates a distinct clinical ecosystem. This report analyzes how the modern</w:t>
      </w:r>
      <w:r>
        <w:t xml:space="preserve"> </w:t>
      </w:r>
      <w:r>
        <w:rPr>
          <w:bCs/>
          <w:b/>
        </w:rPr>
        <w:t xml:space="preserve">Radiologist</w:t>
      </w:r>
      <w:r>
        <w:t xml:space="preserve"> </w:t>
      </w:r>
      <w:r>
        <w:t xml:space="preserve">adapts to these demands, ensuring diagnostic accuracy while maintaining high throughput in hospitals across Tokyo. Understanding this dynamic is crucial for healthcare administrators, international medical partners, and policy makers interested in the Japanese healthcare system.</w:t>
      </w:r>
    </w:p>
    <w:bookmarkEnd w:id="21"/>
    <w:bookmarkStart w:id="22" w:name="X943bf3ee55c7dfd5af45c132015abb5448f0732"/>
    <w:p>
      <w:pPr>
        <w:pStyle w:val="Heading2"/>
      </w:pPr>
      <w:r>
        <w:t xml:space="preserve">2. The Role of the Radiologist in the Japanese Healthcare Context</w:t>
      </w:r>
    </w:p>
    <w:p>
      <w:pPr>
        <w:pStyle w:val="FirstParagraph"/>
      </w:pPr>
      <w:r>
        <w:t xml:space="preserve">In Japan, particularly within Tokyo’s tertiary care centers such as University Hospital Tokyo or private facilities like St. Luke’s International Hospital, the role of a</w:t>
      </w:r>
      <w:r>
        <w:t xml:space="preserve"> </w:t>
      </w:r>
      <w:r>
        <w:rPr>
          <w:bCs/>
          <w:b/>
        </w:rPr>
        <w:t xml:space="preserve">Radiologist</w:t>
      </w:r>
      <w:r>
        <w:t xml:space="preserve"> </w:t>
      </w:r>
      <w:r>
        <w:t xml:space="preserve">is multifaceted and highly specialized. Unlike some Western models where subspecialization is strictly compartmentalized early on, Japanese</w:t>
      </w:r>
      <w:r>
        <w:t xml:space="preserve"> </w:t>
      </w:r>
      <w:r>
        <w:rPr>
          <w:bCs/>
          <w:b/>
        </w:rPr>
        <w:t xml:space="preserve">Radiologists</w:t>
      </w:r>
      <w:r>
        <w:t xml:space="preserve"> </w:t>
      </w:r>
      <w:r>
        <w:t xml:space="preserve">often maintain broad competencies before narrowing down to areas such as neuroradiology, musculoskeletal imaging, or oncological imaging.</w:t>
      </w:r>
    </w:p>
    <w:p>
      <w:pPr>
        <w:pStyle w:val="BodyText"/>
      </w:pPr>
      <w:r>
        <w:t xml:space="preserve">The cultural emphasis on precision (</w:t>
      </w:r>
      <w:r>
        <w:rPr>
          <w:iCs/>
          <w:i/>
        </w:rPr>
        <w:t xml:space="preserve">Kodawari</w:t>
      </w:r>
      <w:r>
        <w:t xml:space="preserve">) influences the work of the</w:t>
      </w:r>
      <w:r>
        <w:t xml:space="preserve"> </w:t>
      </w:r>
      <w:r>
        <w:rPr>
          <w:bCs/>
          <w:b/>
        </w:rPr>
        <w:t xml:space="preserve">Radiologist</w:t>
      </w:r>
      <w:r>
        <w:t xml:space="preserve">. There is an expectation for meticulous attention to detail in interpreting subtle pathologies. For instance, in the detection of early-stage gastric cancer or lung nodules, which are prevalent health concerns in Japan, a</w:t>
      </w:r>
      <w:r>
        <w:t xml:space="preserve"> </w:t>
      </w:r>
      <w:r>
        <w:rPr>
          <w:bCs/>
          <w:b/>
        </w:rPr>
        <w:t xml:space="preserve">Radiologist</w:t>
      </w:r>
      <w:r>
        <w:t xml:space="preserve"> </w:t>
      </w:r>
      <w:r>
        <w:t xml:space="preserve">must employ rigorous diagnostic criteria. This cultural backdrop drives continuous professional development and adherence to strict quality assurance protocols.</w:t>
      </w:r>
    </w:p>
    <w:bookmarkEnd w:id="22"/>
    <w:bookmarkStart w:id="23" w:name="X7e8316e9842b1c85363001da61bfe734f41677f"/>
    <w:p>
      <w:pPr>
        <w:pStyle w:val="Heading2"/>
      </w:pPr>
      <w:r>
        <w:t xml:space="preserve">3. Technological Integration and Infrastructure in Tokyo</w:t>
      </w:r>
    </w:p>
    <w:p>
      <w:pPr>
        <w:pStyle w:val="FirstParagraph"/>
      </w:pPr>
      <w:r>
        <w:t xml:space="preserve">Tokyo is a global leader in medical technology adoption. The lab report highlights that the infrastructure supporting the</w:t>
      </w:r>
      <w:r>
        <w:t xml:space="preserve"> </w:t>
      </w:r>
      <w:r>
        <w:rPr>
          <w:bCs/>
          <w:b/>
        </w:rPr>
        <w:t xml:space="preserve">Radiologist</w:t>
      </w:r>
      <w:r>
        <w:t xml:space="preserve"> </w:t>
      </w:r>
      <w:r>
        <w:t xml:space="preserve">in Japan is state-of-the-art. Key technological aspects include:</w:t>
      </w:r>
    </w:p>
    <w:p>
      <w:pPr>
        <w:numPr>
          <w:ilvl w:val="0"/>
          <w:numId w:val="1001"/>
        </w:numPr>
        <w:pStyle w:val="Compact"/>
      </w:pPr>
      <w:r>
        <w:rPr>
          <w:bCs/>
          <w:b/>
        </w:rPr>
        <w:t xml:space="preserve">PACS and RIS Integration:</w:t>
      </w:r>
      <w:r>
        <w:t xml:space="preserve"> </w:t>
      </w:r>
      <w:r>
        <w:t xml:space="preserve">Picture Archiving and Communication Systems (PACS) are deeply integrated into hospital workflows. The</w:t>
      </w:r>
      <w:r>
        <w:t xml:space="preserve"> </w:t>
      </w:r>
      <w:r>
        <w:rPr>
          <w:bCs/>
          <w:b/>
        </w:rPr>
        <w:t xml:space="preserve">Radiologist</w:t>
      </w:r>
      <w:r>
        <w:t xml:space="preserve"> </w:t>
      </w:r>
      <w:r>
        <w:t xml:space="preserve">accesses imaging data seamlessly from reading rooms, often utilizing remote work capabilities that have been accelerated by recent global health trends.</w:t>
      </w:r>
    </w:p>
    <w:p>
      <w:pPr>
        <w:numPr>
          <w:ilvl w:val="0"/>
          <w:numId w:val="1001"/>
        </w:numPr>
        <w:pStyle w:val="Compact"/>
      </w:pPr>
      <w:r>
        <w:rPr>
          <w:bCs/>
          <w:b/>
        </w:rPr>
        <w:t xml:space="preserve">AI Assistance:</w:t>
      </w:r>
      <w:r>
        <w:t xml:space="preserve"> </w:t>
      </w:r>
      <w:r>
        <w:t xml:space="preserve">Artificial Intelligence tools are increasingly utilized as second readers. In Tokyo’s competitive medical landscape, AI algorithms assist the</w:t>
      </w:r>
      <w:r>
        <w:t xml:space="preserve"> </w:t>
      </w:r>
      <w:r>
        <w:rPr>
          <w:bCs/>
          <w:b/>
        </w:rPr>
        <w:t xml:space="preserve">Radiologist</w:t>
      </w:r>
      <w:r>
        <w:t xml:space="preserve"> </w:t>
      </w:r>
      <w:r>
        <w:t xml:space="preserve">in detecting anomalies such as pulmonary embolisms or micro-fractures, thereby reducing diagnostic fatigue and improving accuracy.</w:t>
      </w:r>
    </w:p>
    <w:p>
      <w:pPr>
        <w:numPr>
          <w:ilvl w:val="0"/>
          <w:numId w:val="1001"/>
        </w:numPr>
        <w:pStyle w:val="Compact"/>
      </w:pPr>
      <w:r>
        <w:rPr>
          <w:bCs/>
          <w:b/>
        </w:rPr>
        <w:t xml:space="preserve">Molecular Imaging:</w:t>
      </w:r>
      <w:r>
        <w:t xml:space="preserve"> </w:t>
      </w:r>
      <w:r>
        <w:t xml:space="preserve">There is a strong emphasis on hybrid imaging techniques (PET-CT/MRI). The</w:t>
      </w:r>
      <w:r>
        <w:t xml:space="preserve"> </w:t>
      </w:r>
      <w:r>
        <w:rPr>
          <w:bCs/>
          <w:b/>
        </w:rPr>
        <w:t xml:space="preserve">Radiologist</w:t>
      </w:r>
      <w:r>
        <w:t xml:space="preserve"> </w:t>
      </w:r>
      <w:r>
        <w:t xml:space="preserve">works closely with nuclear medicine specialists to provide comprehensive metabolic and structural assessments for oncology patients.</w:t>
      </w:r>
    </w:p>
    <w:bookmarkEnd w:id="23"/>
    <w:bookmarkStart w:id="24" w:name="X4dada585b3497a434f29e86c0ec70c9d425a1bc"/>
    <w:p>
      <w:pPr>
        <w:pStyle w:val="Heading2"/>
      </w:pPr>
      <w:r>
        <w:t xml:space="preserve">4. Patient Demographics and Epidemiological Factors</w:t>
      </w:r>
    </w:p>
    <w:p>
      <w:pPr>
        <w:pStyle w:val="FirstParagraph"/>
      </w:pPr>
      <w:r>
        <w:t xml:space="preserve">The demographic profile of Tokyo significantly impacts the workload of the</w:t>
      </w:r>
      <w:r>
        <w:t xml:space="preserve"> </w:t>
      </w:r>
      <w:r>
        <w:rPr>
          <w:bCs/>
          <w:b/>
        </w:rPr>
        <w:t xml:space="preserve">Radiologist</w:t>
      </w:r>
      <w:r>
        <w:t xml:space="preserve">. Japan has one of the oldest populations in the world, leading to a high prevalence of age-related diseases. Consequently, a significant portion of imaging requests in Tokyo relate to:</w:t>
      </w:r>
    </w:p>
    <w:p>
      <w:pPr>
        <w:numPr>
          <w:ilvl w:val="0"/>
          <w:numId w:val="1002"/>
        </w:numPr>
        <w:pStyle w:val="Compact"/>
      </w:pPr>
      <w:r>
        <w:rPr>
          <w:bCs/>
          <w:b/>
        </w:rPr>
        <w:t xml:space="preserve">Oncology:</w:t>
      </w:r>
      <w:r>
        <w:t xml:space="preserve"> </w:t>
      </w:r>
      <w:r>
        <w:t xml:space="preserve">Early detection and staging of cancers (lung, breast, gastrointestinal).</w:t>
      </w:r>
    </w:p>
    <w:p>
      <w:pPr>
        <w:numPr>
          <w:ilvl w:val="0"/>
          <w:numId w:val="1002"/>
        </w:numPr>
        <w:pStyle w:val="Compact"/>
      </w:pPr>
      <w:r>
        <w:rPr>
          <w:bCs/>
          <w:b/>
        </w:rPr>
        <w:t xml:space="preserve">Cerebrovascular Disease:</w:t>
      </w:r>
      <w:r>
        <w:t xml:space="preserve"> </w:t>
      </w:r>
      <w:r>
        <w:t xml:space="preserve">Stroke management requires rapid interpretation by the</w:t>
      </w:r>
      <w:r>
        <w:t xml:space="preserve"> </w:t>
      </w:r>
      <w:r>
        <w:rPr>
          <w:bCs/>
          <w:b/>
        </w:rPr>
        <w:t xml:space="preserve">Radiologist</w:t>
      </w:r>
      <w:r>
        <w:t xml:space="preserve">, often within minutes of patient arrival in emergency departments.</w:t>
      </w:r>
    </w:p>
    <w:p>
      <w:pPr>
        <w:numPr>
          <w:ilvl w:val="0"/>
          <w:numId w:val="1002"/>
        </w:numPr>
        <w:pStyle w:val="Compact"/>
      </w:pPr>
      <w:r>
        <w:rPr>
          <w:bCs/>
          <w:b/>
        </w:rPr>
        <w:t xml:space="preserve">Musculoskeletal Disorders:</w:t>
      </w:r>
      <w:r>
        <w:t xml:space="preserve"> </w:t>
      </w:r>
      <w:r>
        <w:t xml:space="preserve">Degenerative joint diseases are common, requiring detailed MRI and CT evaluations.</w:t>
      </w:r>
    </w:p>
    <w:p>
      <w:pPr>
        <w:pStyle w:val="FirstParagraph"/>
      </w:pPr>
      <w:r>
        <w:t xml:space="preserve">The high volume of patients in Tokyo means that the</w:t>
      </w:r>
      <w:r>
        <w:t xml:space="preserve"> </w:t>
      </w:r>
      <w:r>
        <w:rPr>
          <w:bCs/>
          <w:b/>
        </w:rPr>
        <w:t xml:space="preserve">Radiologist</w:t>
      </w:r>
      <w:r>
        <w:t xml:space="preserve"> </w:t>
      </w:r>
      <w:r>
        <w:t xml:space="preserve">must manage a high throughput. This necessitates efficient triage systems where urgent cases (e.g., acute trauma) are prioritized over routine screenings, a process managed by sophisticated scheduling algorithms.</w:t>
      </w:r>
    </w:p>
    <w:bookmarkEnd w:id="24"/>
    <w:bookmarkStart w:id="27" w:name="challenges-and-operational-bottlenecks"/>
    <w:p>
      <w:pPr>
        <w:pStyle w:val="Heading2"/>
      </w:pPr>
      <w:r>
        <w:t xml:space="preserve">5. Challenges and Operational Bottlenecks</w:t>
      </w:r>
    </w:p>
    <w:p>
      <w:pPr>
        <w:pStyle w:val="FirstParagraph"/>
      </w:pPr>
      <w:r>
        <w:t xml:space="preserve">Despite technological advancements, the</w:t>
      </w:r>
      <w:r>
        <w:t xml:space="preserve"> </w:t>
      </w:r>
      <w:r>
        <w:rPr>
          <w:bCs/>
          <w:b/>
        </w:rPr>
        <w:t xml:space="preserve">Radiologist</w:t>
      </w:r>
      <w:r>
        <w:t xml:space="preserve"> </w:t>
      </w:r>
      <w:r>
        <w:t xml:space="preserve">in Tokyo faces several challenges:</w:t>
      </w:r>
    </w:p>
    <w:bookmarkStart w:id="25" w:name="burnout-and-workload-management"/>
    <w:p>
      <w:pPr>
        <w:pStyle w:val="Heading3"/>
      </w:pPr>
      <w:r>
        <w:rPr>
          <w:bCs/>
          <w:b/>
        </w:rPr>
        <w:t xml:space="preserve">Burnout and Workload Management</w:t>
      </w:r>
    </w:p>
    <w:p>
      <w:pPr>
        <w:pStyle w:val="FirstParagraph"/>
      </w:pPr>
      <w:r>
        <w:t xml:space="preserve">The high demand for imaging services in a city the size of Tokyo creates significant pressure. Long working hours are not uncommon, leading to concerns regarding professional burnout among the workforce of</w:t>
      </w:r>
      <w:r>
        <w:t xml:space="preserve"> </w:t>
      </w:r>
      <w:r>
        <w:rPr>
          <w:bCs/>
          <w:b/>
        </w:rPr>
        <w:t xml:space="preserve">Radiologists</w:t>
      </w:r>
      <w:r>
        <w:t xml:space="preserve">. Institutions are increasingly focusing on work-life balance initiatives and optimizing reading room ergonomics.</w:t>
      </w:r>
    </w:p>
    <w:bookmarkEnd w:id="25"/>
    <w:bookmarkStart w:id="26" w:name="language-and-communication-barriers"/>
    <w:p>
      <w:pPr>
        <w:pStyle w:val="Heading3"/>
      </w:pPr>
      <w:r>
        <w:rPr>
          <w:bCs/>
          <w:b/>
        </w:rPr>
        <w:t xml:space="preserve">Language and Communication Barriers</w:t>
      </w:r>
    </w:p>
    <w:p>
      <w:pPr>
        <w:pStyle w:val="FirstParagraph"/>
      </w:pPr>
      <w:r>
        <w:t xml:space="preserve">Tokyo is a global hub, attracting many international patients. The</w:t>
      </w:r>
      <w:r>
        <w:t xml:space="preserve"> </w:t>
      </w:r>
      <w:r>
        <w:rPr>
          <w:bCs/>
          <w:b/>
        </w:rPr>
        <w:t xml:space="preserve">Radiologist</w:t>
      </w:r>
      <w:r>
        <w:t xml:space="preserve">, primarily communicating in Japanese with referring physicians, may face challenges when coordinating care for non-Japanese speaking patients. Clear communication of complex findings to referring specialists across different hospital networks remains a critical skill.</w:t>
      </w:r>
    </w:p>
    <w:bookmarkEnd w:id="26"/>
    <w:bookmarkEnd w:id="27"/>
    <w:bookmarkStart w:id="28" w:name="X1e9311bf62a98d878286e85ce65a3eb3de8329f"/>
    <w:p>
      <w:pPr>
        <w:pStyle w:val="Heading2"/>
      </w:pPr>
      <w:r>
        <w:t xml:space="preserve">6. Quality Assurance and Regulatory Compliance</w:t>
      </w:r>
    </w:p>
    <w:p>
      <w:pPr>
        <w:pStyle w:val="FirstParagraph"/>
      </w:pPr>
      <w:r>
        <w:t xml:space="preserve">The practice of radiology in Japan is strictly regulated by the Ministry of Health, Labour and Welfare. The</w:t>
      </w:r>
      <w:r>
        <w:t xml:space="preserve"> </w:t>
      </w:r>
      <w:r>
        <w:rPr>
          <w:bCs/>
          <w:b/>
        </w:rPr>
        <w:t xml:space="preserve">Radiologist</w:t>
      </w:r>
      <w:r>
        <w:t xml:space="preserve"> </w:t>
      </w:r>
      <w:r>
        <w:t xml:space="preserve">must ensure compliance with national standards for radiation protection (ALARA principles - As Low As Reasonably Achievable). This includes regular calibration of imaging equipment and dose monitoring.</w:t>
      </w:r>
    </w:p>
    <w:p>
      <w:pPr>
        <w:pStyle w:val="BodyText"/>
      </w:pPr>
      <w:r>
        <w:t xml:space="preserve">In Tokyo, where public awareness regarding radiation safety is high, transparent communication about the risks and benefits of imaging procedures is essential. The</w:t>
      </w:r>
      <w:r>
        <w:t xml:space="preserve"> </w:t>
      </w:r>
      <w:r>
        <w:rPr>
          <w:bCs/>
          <w:b/>
        </w:rPr>
        <w:t xml:space="preserve">Radiologist</w:t>
      </w:r>
      <w:r>
        <w:t xml:space="preserve"> </w:t>
      </w:r>
      <w:r>
        <w:t xml:space="preserve">plays a key role in educating both patients and referring doctors to ensure that every scan performed is clinically justified.</w:t>
      </w:r>
    </w:p>
    <w:bookmarkEnd w:id="28"/>
    <w:bookmarkStart w:id="29" w:name="future-trends-and-recommendations"/>
    <w:p>
      <w:pPr>
        <w:pStyle w:val="Heading2"/>
      </w:pPr>
      <w:r>
        <w:t xml:space="preserve">7. Future Trends and Recommendations</w:t>
      </w:r>
    </w:p>
    <w:p>
      <w:pPr>
        <w:pStyle w:val="FirstParagraph"/>
      </w:pPr>
      <w:r>
        <w:t xml:space="preserve">Looking ahead, the landscape for the</w:t>
      </w:r>
      <w:r>
        <w:t xml:space="preserve"> </w:t>
      </w:r>
      <w:r>
        <w:rPr>
          <w:bCs/>
          <w:b/>
        </w:rPr>
        <w:t xml:space="preserve">Radiologist</w:t>
      </w:r>
      <w:r>
        <w:t xml:space="preserve"> </w:t>
      </w:r>
      <w:r>
        <w:t xml:space="preserve">in Japan, Tokyo will likely be shaped by:</w:t>
      </w:r>
    </w:p>
    <w:p>
      <w:pPr>
        <w:numPr>
          <w:ilvl w:val="0"/>
          <w:numId w:val="1003"/>
        </w:numPr>
        <w:pStyle w:val="Compact"/>
      </w:pPr>
      <w:r>
        <w:rPr>
          <w:bCs/>
          <w:b/>
        </w:rPr>
        <w:t xml:space="preserve">Teleradiology Expansion:</w:t>
      </w:r>
    </w:p>
    <w:p>
      <w:pPr>
        <w:numPr>
          <w:ilvl w:val="0"/>
          <w:numId w:val="1003"/>
        </w:numPr>
        <w:pStyle w:val="Compact"/>
      </w:pPr>
      <w:r>
        <w:rPr>
          <w:bCs/>
          <w:b/>
        </w:rPr>
        <w:t xml:space="preserve">Precision Medicine Integration:</w:t>
      </w:r>
      <w:r>
        <w:t xml:space="preserve">Radiologist will evolve towards "Radiogenomics," correlating imaging phenotypes with genetic markers for personalized treatment plans.</w:t>
      </w:r>
    </w:p>
    <w:p>
      <w:pPr>
        <w:numPr>
          <w:ilvl w:val="0"/>
          <w:numId w:val="1003"/>
        </w:numPr>
        <w:pStyle w:val="Compact"/>
      </w:pPr>
      <w:r>
        <w:rPr>
          <w:bCs/>
          <w:b/>
        </w:rPr>
        <w:t xml:space="preserve">Digital Transformation:</w:t>
      </w:r>
    </w:p>
    <w:bookmarkEnd w:id="29"/>
    <w:bookmarkStart w:id="30" w:name="conclusion"/>
    <w:p>
      <w:pPr>
        <w:pStyle w:val="Heading2"/>
      </w:pPr>
      <w:r>
        <w:t xml:space="preserve">8. Conclusion</w:t>
      </w:r>
    </w:p>
    <w:p>
      <w:pPr>
        <w:pStyle w:val="FirstParagraph"/>
      </w:pPr>
      <w:r>
        <w:t xml:space="preserve">This lab report underscores the critical importance of the</w:t>
      </w:r>
      <w:r>
        <w:t xml:space="preserve"> </w:t>
      </w:r>
      <w:r>
        <w:rPr>
          <w:bCs/>
          <w:b/>
        </w:rPr>
        <w:t xml:space="preserve">Radiologist</w:t>
      </w:r>
      <w:r>
        <w:t xml:space="preserve"> </w:t>
      </w:r>
      <w:r>
        <w:t xml:space="preserve">in the healthcare ecosystem of Japan, Tokyo. The unique combination of advanced technology, a demanding patient demographic, and a culture of precision creates a dynamic professional environment. While challenges such as workload and communication barriers exist, ongoing improvements in AI support and teleradiology offer promising solutions.</w:t>
      </w:r>
    </w:p>
    <w:p>
      <w:pPr>
        <w:pStyle w:val="BodyText"/>
      </w:pPr>
      <w:r>
        <w:t xml:space="preserve">For stakeholders involved in healthcare delivery in Tokyo, understanding these nuances is vital. Supporting the well-being and technological resources of the</w:t>
      </w:r>
      <w:r>
        <w:t xml:space="preserve"> </w:t>
      </w:r>
      <w:r>
        <w:rPr>
          <w:bCs/>
          <w:b/>
        </w:rPr>
        <w:t xml:space="preserve">Radiologist</w:t>
      </w:r>
      <w:r>
        <w:t xml:space="preserve"> </w:t>
      </w:r>
      <w:r>
        <w:t xml:space="preserve">workforce will directly correlate with improved diagnostic outcomes and patient satisfaction. As Tokyo continues to be a beacon of medical innovation, the role of its radiologists will only grow in significance, bridging traditional expertise with future-frontier diagnostics.</w:t>
      </w:r>
    </w:p>
    <w:p>
      <w:pPr>
        <w:pStyle w:val="BodyText"/>
      </w:pPr>
      <w:r>
        <w:rPr>
          <w:iCs/>
          <w:i/>
        </w:rPr>
        <w:t xml:space="preserve">This document concludes the analysis of the Radiologist’s role within the specific context of Japan Tokyo, providing a foundational reference for further operational and clinical studies.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Service Analysis and Operational Lab Report: Japan Tokyo</dc:title>
  <dc:creator/>
  <dc:language>en</dc:language>
  <cp:keywords/>
  <dcterms:created xsi:type="dcterms:W3CDTF">2026-07-29T19:33:16Z</dcterms:created>
  <dcterms:modified xsi:type="dcterms:W3CDTF">2026-07-29T19:33:16Z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