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for</w:t>
      </w:r>
      <w:r>
        <w:t xml:space="preserve"> </w:t>
      </w:r>
      <w:r>
        <w:t xml:space="preserve">Jeddah,</w:t>
      </w:r>
      <w:r>
        <w:t xml:space="preserve"> </w:t>
      </w:r>
      <w:r>
        <w:t xml:space="preserve">Saudi</w:t>
      </w:r>
      <w:r>
        <w:t xml:space="preserve"> </w:t>
      </w:r>
      <w:r>
        <w:t xml:space="preserve">Arabia</w:t>
      </w:r>
    </w:p>
    <w:bookmarkStart w:id="31" w:name="X3db4333bd099f18b06a58a600409a022faf307c"/>
    <w:p>
      <w:pPr>
        <w:pStyle w:val="Heading1"/>
      </w:pPr>
      <w:r>
        <w:t xml:space="preserve">Radiologist Lab Report and Operational Analysis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Saudi Arabia Jeddah</w:t>
      </w:r>
      <w:r>
        <w:br/>
      </w:r>
      <w:r>
        <w:rPr>
          <w:bCs/>
          <w:b/>
        </w:rPr>
        <w:t xml:space="preserve">Patient/Subject Type:</w:t>
      </w:r>
      <w:r>
        <w:t xml:space="preserve"> </w:t>
      </w:r>
      <w:r>
        <w:t xml:space="preserve">Diagnostic Imaging Services Infrastructure Analysis</w:t>
      </w:r>
    </w:p>
    <w:bookmarkStart w:id="20" w:name="executive-summary"/>
    <w:p>
      <w:pPr>
        <w:pStyle w:val="Heading2"/>
      </w:pPr>
      <w:r>
        <w:t xml:space="preserve">1. Executive Summary</w:t>
      </w:r>
    </w:p>
    <w:p>
      <w:pPr>
        <w:pStyle w:val="FirstParagraph"/>
      </w:pPr>
      <w:r>
        <w:t xml:space="preserve">This comprehensive laboratory report focuses on the operational, clinical, and technological landscape of the</w:t>
      </w:r>
      <w:r>
        <w:t xml:space="preserve"> </w:t>
      </w:r>
      <w:r>
        <w:t xml:space="preserve">Radiologist</w:t>
      </w:r>
      <w:r>
        <w:t xml:space="preserve"> </w:t>
      </w:r>
      <w:r>
        <w:t xml:space="preserve">profession within the specific geographic and regulatory context of</w:t>
      </w:r>
      <w:r>
        <w:t xml:space="preserve"> </w:t>
      </w:r>
      <w:r>
        <w:t xml:space="preserve">Saudi Arabia Jeddah</w:t>
      </w:r>
      <w:r>
        <w:t xml:space="preserve">. As part of Vision 2030, the healthcare sector in Jeddah is undergoing significant transformation. This document analyzes how a modern</w:t>
      </w:r>
      <w:r>
        <w:t xml:space="preserve"> </w:t>
      </w:r>
      <w:r>
        <w:t xml:space="preserve">Radiologist</w:t>
      </w:r>
      <w:r>
        <w:t xml:space="preserve"> </w:t>
      </w:r>
      <w:r>
        <w:t xml:space="preserve">contributes to diagnostic accuracy, patient safety, and efficient workflow in the hospitals of</w:t>
      </w:r>
      <w:r>
        <w:t xml:space="preserve"> </w:t>
      </w:r>
      <w:r>
        <w:t xml:space="preserve">Saudi Arabia Jeddah</w:t>
      </w:r>
      <w:r>
        <w:t xml:space="preserve">. The report serves as a foundational template for medical laboratories seeking to standardize imaging protocols across private and public facilities in the region.</w:t>
      </w:r>
    </w:p>
    <w:bookmarkEnd w:id="20"/>
    <w:bookmarkStart w:id="21" w:name="introduction-and-scope"/>
    <w:p>
      <w:pPr>
        <w:pStyle w:val="Heading2"/>
      </w:pPr>
      <w:r>
        <w:t xml:space="preserve">2. Introduction and Scope</w:t>
      </w:r>
    </w:p>
    <w:p>
      <w:pPr>
        <w:pStyle w:val="FirstParagraph"/>
      </w:pPr>
      <w:r>
        <w:t xml:space="preserve">The role of a</w:t>
      </w:r>
      <w:r>
        <w:t xml:space="preserve"> </w:t>
      </w:r>
      <w:r>
        <w:t xml:space="preserve">Radiologist</w:t>
      </w:r>
      <w:r>
        <w:t xml:space="preserve"> </w:t>
      </w:r>
      <w:r>
        <w:t xml:space="preserve">has evolved from simple image interpretation to complex multidisciplinary patient management. In the bustling metropolis of Jeddah, located on the Red Sea coast in Saudi Arabia, healthcare facilities face unique challenges including high patient volumes and diverse demographic needs. This report outlines the standard operating procedures for a</w:t>
      </w:r>
      <w:r>
        <w:t xml:space="preserve"> </w:t>
      </w:r>
      <w:r>
        <w:t xml:space="preserve">Radiologist</w:t>
      </w:r>
      <w:r>
        <w:t xml:space="preserve"> </w:t>
      </w:r>
      <w:r>
        <w:t xml:space="preserve">practicing in</w:t>
      </w:r>
      <w:r>
        <w:t xml:space="preserve"> </w:t>
      </w:r>
      <w:r>
        <w:t xml:space="preserve">Saudi Arabia Jeddah</w:t>
      </w:r>
      <w:r>
        <w:t xml:space="preserve">, ensuring compliance with the Saudi Commission for Health Specialties (SCFHS) and local Ministry of Health regulations.</w:t>
      </w:r>
    </w:p>
    <w:p>
      <w:pPr>
        <w:pStyle w:val="BodyText"/>
      </w:pPr>
      <w:r>
        <w:t xml:space="preserve">The primary objective of this lab report is to define the clinical responsibilities, technical standards, and ethical guidelines that govern imaging diagnostics in this specific region. By adhering to these standards, healthcare providers in Jeddah can ensure that every</w:t>
      </w:r>
      <w:r>
        <w:t xml:space="preserve"> </w:t>
      </w:r>
      <w:r>
        <w:t xml:space="preserve">Radiologist</w:t>
      </w:r>
      <w:r>
        <w:t xml:space="preserve"> </w:t>
      </w:r>
      <w:r>
        <w:t xml:space="preserve">delivers care that meets international benchmarks while respecting local cultural and religious nuances.</w:t>
      </w:r>
    </w:p>
    <w:bookmarkEnd w:id="21"/>
    <w:bookmarkStart w:id="25" w:name="Xbe3de078d58b00a86bb6f3e843ed34651fa43a3"/>
    <w:p>
      <w:pPr>
        <w:pStyle w:val="Heading2"/>
      </w:pPr>
      <w:r>
        <w:t xml:space="preserve">3. Clinical Responsibilities of the Radiologist</w:t>
      </w:r>
    </w:p>
    <w:p>
      <w:pPr>
        <w:pStyle w:val="FirstParagraph"/>
      </w:pPr>
      <w:r>
        <w:t xml:space="preserve">In the context of hospitals in</w:t>
      </w:r>
      <w:r>
        <w:t xml:space="preserve"> </w:t>
      </w:r>
      <w:r>
        <w:t xml:space="preserve">Saudi Arabia Jeddah</w:t>
      </w:r>
      <w:r>
        <w:t xml:space="preserve">, the</w:t>
      </w:r>
      <w:r>
        <w:t xml:space="preserve"> </w:t>
      </w:r>
      <w:r>
        <w:t xml:space="preserve">Radiologist</w:t>
      </w:r>
      <w:r>
        <w:t xml:space="preserve"> </w:t>
      </w:r>
      <w:r>
        <w:t xml:space="preserve">is not merely a technician but a critical decision-maker in patient care pathways. The following key responsibilities are identified:</w:t>
      </w:r>
    </w:p>
    <w:bookmarkStart w:id="22" w:name="diagnostic-imaging-interpretation"/>
    <w:p>
      <w:pPr>
        <w:pStyle w:val="Heading3"/>
      </w:pPr>
      <w:r>
        <w:t xml:space="preserve">3.1 Diagnostic Imaging Interpretation</w:t>
      </w:r>
    </w:p>
    <w:p>
      <w:pPr>
        <w:pStyle w:val="FirstParagraph"/>
      </w:pPr>
      <w:r>
        <w:t xml:space="preserve">The core duty involves the analysis of radiological images including X-rays, Computed Tomography (CT), Magnetic Resonance Imaging (MRI), and Ultrasound. A qualified</w:t>
      </w:r>
      <w:r>
        <w:t xml:space="preserve"> </w:t>
      </w:r>
      <w:r>
        <w:t xml:space="preserve">Radiologist</w:t>
      </w:r>
      <w:r>
        <w:t xml:space="preserve"> </w:t>
      </w:r>
      <w:r>
        <w:t xml:space="preserve">in Jeddah must be proficient in identifying pathologies ranging from common fractures to complex oncological conditions. Given the high prevalence of certain chronic diseases in the Gulf region, such as diabetes-related vascular issues, specialized attention is often required for peripheral angiography and abdominal imaging.</w:t>
      </w:r>
    </w:p>
    <w:bookmarkEnd w:id="22"/>
    <w:bookmarkStart w:id="23" w:name="interventional-radiology"/>
    <w:p>
      <w:pPr>
        <w:pStyle w:val="Heading3"/>
      </w:pPr>
      <w:r>
        <w:t xml:space="preserve">3.2 Interventional Radiology</w:t>
      </w:r>
    </w:p>
    <w:p>
      <w:pPr>
        <w:pStyle w:val="FirstParagraph"/>
      </w:pPr>
      <w:r>
        <w:t xml:space="preserve">Modern practice in</w:t>
      </w:r>
      <w:r>
        <w:t xml:space="preserve"> </w:t>
      </w:r>
      <w:r>
        <w:t xml:space="preserve">Saudi Arabia Jeddah</w:t>
      </w:r>
      <w:r>
        <w:t xml:space="preserve"> </w:t>
      </w:r>
      <w:r>
        <w:t xml:space="preserve">increasingly emphasizes minimally invasive procedures. The interventional</w:t>
      </w:r>
      <w:r>
        <w:t xml:space="preserve"> </w:t>
      </w:r>
      <w:r>
        <w:t xml:space="preserve">Radiologist</w:t>
      </w:r>
      <w:r>
        <w:t xml:space="preserve"> </w:t>
      </w:r>
      <w:r>
        <w:t xml:space="preserve">performs procedures such as biopsies, drainage of abscesses, and vascular embolizations. This reduces the need for open surgery and shortens hospital stays, aligning with the efficiency goals of Vision 2030.</w:t>
      </w:r>
    </w:p>
    <w:bookmarkEnd w:id="23"/>
    <w:bookmarkStart w:id="24" w:name="multidisciplinary-consultation"/>
    <w:p>
      <w:pPr>
        <w:pStyle w:val="Heading3"/>
      </w:pPr>
      <w:r>
        <w:t xml:space="preserve">3.3 Multidisciplinary Consultation</w:t>
      </w:r>
    </w:p>
    <w:p>
      <w:pPr>
        <w:pStyle w:val="FirstParagraph"/>
      </w:pPr>
      <w:r>
        <w:t xml:space="preserve">A</w:t>
      </w:r>
      <w:r>
        <w:t xml:space="preserve"> </w:t>
      </w:r>
      <w:r>
        <w:t xml:space="preserve">Radiologist</w:t>
      </w:r>
      <w:r>
        <w:t xml:space="preserve"> </w:t>
      </w:r>
      <w:r>
        <w:t xml:space="preserve">must collaborate closely with surgeons, oncologists, and primary care physicians. In Jeddah’s major medical centers, daily tumor boards are common where the</w:t>
      </w:r>
      <w:r>
        <w:t xml:space="preserve"> </w:t>
      </w:r>
      <w:r>
        <w:t xml:space="preserve">Radiologist</w:t>
      </w:r>
      <w:r>
        <w:t xml:space="preserve"> </w:t>
      </w:r>
      <w:r>
        <w:t xml:space="preserve">presents findings to determine the best treatment plan for cancer patients.</w:t>
      </w:r>
    </w:p>
    <w:bookmarkEnd w:id="24"/>
    <w:bookmarkEnd w:id="25"/>
    <w:bookmarkStart w:id="26" w:name="Xd034c76ff1f97d9cd90585b9256ecb68fc7d76e"/>
    <w:p>
      <w:pPr>
        <w:pStyle w:val="Heading2"/>
      </w:pPr>
      <w:r>
        <w:t xml:space="preserve">4. Technological Infrastructure and Standards</w:t>
      </w:r>
    </w:p>
    <w:p>
      <w:pPr>
        <w:pStyle w:val="FirstParagraph"/>
      </w:pPr>
      <w:r>
        <w:t xml:space="preserve">The effectiveness of a</w:t>
      </w:r>
      <w:r>
        <w:t xml:space="preserve"> </w:t>
      </w:r>
      <w:r>
        <w:t xml:space="preserve">Radiologist</w:t>
      </w:r>
      <w:r>
        <w:t xml:space="preserve"> </w:t>
      </w:r>
      <w:r>
        <w:t xml:space="preserve">is heavily dependent on the technological infrastructure available in their laboratory or clinic. In</w:t>
      </w:r>
      <w:r>
        <w:t xml:space="preserve"> </w:t>
      </w:r>
      <w:r>
        <w:t xml:space="preserve">Saudi Arabia Jeddah</w:t>
      </w:r>
      <w:r>
        <w:t xml:space="preserve">, there has been a significant upgrade in medical imaging hardware over the last five years.</w:t>
      </w:r>
    </w:p>
    <w:p>
      <w:pPr>
        <w:pStyle w:val="BodyText"/>
      </w:pPr>
      <w:r>
        <w:t xml:space="preserve">Technology</w:t>
      </w:r>
    </w:p>
    <w:bookmarkEnd w:id="26"/>
    <w:p>
      <w:pPr>
        <w:pStyle w:val="BodyText"/>
      </w:pPr>
      <w:r>
        <w:t xml:space="preserve">Description</w:t>
      </w:r>
    </w:p>
    <w:p>
      <w:pPr>
        <w:pStyle w:val="BodyText"/>
      </w:pPr>
      <w:r>
        <w:t xml:space="preserve">Radiologist Application in Jeddah</w:t>
      </w:r>
    </w:p>
    <w:p>
      <w:pPr>
        <w:pStyle w:val="BodyText"/>
      </w:pPr>
      <w:r>
        <w:t xml:space="preserve">&gt;</w:t>
      </w:r>
    </w:p>
    <w:p>
      <w:pPr>
        <w:pStyle w:val="BodyText"/>
      </w:pPr>
      <w:r>
        <w:t xml:space="preserve">&gt; tbody &gt;</w:t>
      </w:r>
      <w:r>
        <w:t xml:space="preserve"> </w:t>
      </w:r>
      <w:r>
        <w:t xml:space="preserve">tr td MRI / CT Scan Modern high-resolution scanners are now standard in top-tier hospitals in Saudi Arabia Jeddah. The Radiologist uses these for detailed soft tissue analysis and rapid trauma assessment. /td td AI Integration Advanced artificial intelligence tools are being adopted by Radiologists to assist in detecting nodules or fractures, reducing diagnostic error rates./td td PACS/RIS Systems Picture Archiving and Communication Systems are essential for the efficient storage and retrieval of images by the Radiologist in Saudi Arabia Jeddah's digital health ecosystem. /td tr tbody table</w:t>
      </w:r>
    </w:p>
    <w:p>
      <w:pPr>
        <w:pStyle w:val="BodyText"/>
      </w:pPr>
      <w:r>
        <w:t xml:space="preserve">The integration of Artificial Intelligence (AI) is currently a major focus for</w:t>
      </w:r>
      <w:r>
        <w:t xml:space="preserve"> </w:t>
      </w:r>
      <w:r>
        <w:t xml:space="preserve">Radiologists</w:t>
      </w:r>
      <w:r>
        <w:t xml:space="preserve"> </w:t>
      </w:r>
      <w:r>
        <w:t xml:space="preserve">in</w:t>
      </w:r>
      <w:r>
        <w:t xml:space="preserve"> </w:t>
      </w:r>
      <w:r>
        <w:t xml:space="preserve">Saudi Arabia Jeddah</w:t>
      </w:r>
      <w:r>
        <w:t xml:space="preserve">. AI algorithms assist in triaging urgent cases, such as detecting hemorrhages or pulmonary embolisms. This ensures that the most critical patients are seen first, optimizing the workflow of the</w:t>
      </w:r>
      <w:r>
        <w:t xml:space="preserve"> </w:t>
      </w:r>
      <w:r>
        <w:t xml:space="preserve">Radiologist</w:t>
      </w:r>
      <w:r>
        <w:t xml:space="preserve">.</w:t>
      </w:r>
    </w:p>
    <w:bookmarkStart w:id="28" w:name="X74d2777531fe9bf0b923c9f7177cf2b369463da"/>
    <w:p>
      <w:pPr>
        <w:pStyle w:val="Heading2"/>
      </w:pPr>
      <w:r>
        <w:t xml:space="preserve">5. Regulatory Compliance and Ethical Considerations</w:t>
      </w:r>
    </w:p>
    <w:p>
      <w:pPr>
        <w:pStyle w:val="FirstParagraph"/>
      </w:pPr>
      <w:r>
        <w:t xml:space="preserve">All medical practices in Jeddah must strictly adhere to the regulations set forth by the Saudi Ministry of Health (MOH) and evaluated by the National Quality Accreditation Program for Healthcare Institutions (NAHDA). For a</w:t>
      </w:r>
      <w:r>
        <w:t xml:space="preserve"> </w:t>
      </w:r>
      <w:r>
        <w:t xml:space="preserve">Radiologist</w:t>
      </w:r>
      <w:r>
        <w:t xml:space="preserve">, this involves:</w:t>
      </w:r>
    </w:p>
    <w:p>
      <w:pPr>
        <w:numPr>
          <w:ilvl w:val="0"/>
          <w:numId w:val="1001"/>
        </w:numPr>
        <w:pStyle w:val="Compact"/>
      </w:pPr>
      <w:r>
        <w:rPr>
          <w:bCs/>
          <w:b/>
        </w:rPr>
        <w:t xml:space="preserve">Licensing:</w:t>
      </w:r>
      <w:r>
        <w:t xml:space="preserve"> </w:t>
      </w:r>
      <w:r>
        <w:t xml:space="preserve">Continuous Professional Development (CPD) credits are mandatory for maintaining licensure as a</w:t>
      </w:r>
      <w:r>
        <w:t xml:space="preserve"> </w:t>
      </w:r>
      <w:r>
        <w:t xml:space="preserve">Radiologist</w:t>
      </w:r>
      <w:r>
        <w:t xml:space="preserve">.</w:t>
      </w:r>
    </w:p>
    <w:p>
      <w:pPr>
        <w:numPr>
          <w:ilvl w:val="0"/>
          <w:numId w:val="1001"/>
        </w:numPr>
        <w:pStyle w:val="Compact"/>
      </w:pPr>
      <w:r>
        <w:rPr>
          <w:bCs/>
          <w:b/>
        </w:rPr>
        <w:t xml:space="preserve">Radiation Safety:</w:t>
      </w:r>
      <w:r>
        <w:t xml:space="preserve"> </w:t>
      </w:r>
      <w:r>
        <w:t xml:space="preserve">Strict adherence to ALARA (As Low As Reasonably Achievable) principles is enforced. The</w:t>
      </w:r>
      <w:r>
        <w:t xml:space="preserve"> </w:t>
      </w:r>
      <w:r>
        <w:t xml:space="preserve">Radiologist</w:t>
      </w:r>
      <w:r>
        <w:t xml:space="preserve"> </w:t>
      </w:r>
      <w:r>
        <w:t xml:space="preserve">is responsible for ensuring that radiation exposure to patients and staff in</w:t>
      </w:r>
      <w:r>
        <w:t xml:space="preserve"> </w:t>
      </w:r>
      <w:r>
        <w:t xml:space="preserve">Saudi Arabia Jeddah</w:t>
      </w:r>
      <w:r>
        <w:t xml:space="preserve"> </w:t>
      </w:r>
      <w:r>
        <w:t xml:space="preserve">facilities is minimized.</w:t>
      </w:r>
    </w:p>
    <w:p>
      <w:pPr>
        <w:numPr>
          <w:ilvl w:val="0"/>
          <w:numId w:val="1001"/>
        </w:numPr>
        <w:pStyle w:val="Compact"/>
      </w:pPr>
      <w:r>
        <w:rPr>
          <w:bCs/>
          <w:b/>
        </w:rPr>
        <w:t xml:space="preserve">Patient Privacy:</w:t>
      </w:r>
      <w:r>
        <w:t xml:space="preserve"> </w:t>
      </w:r>
      <w:r>
        <w:t xml:space="preserve">In compliance with data protection laws, the</w:t>
      </w:r>
      <w:r>
        <w:t xml:space="preserve"> </w:t>
      </w:r>
      <w:r>
        <w:t xml:space="preserve">Radiologist</w:t>
      </w:r>
      <w:r>
        <w:t xml:space="preserve"> </w:t>
      </w:r>
      <w:r>
        <w:t xml:space="preserve">must ensure that all patient images and reports are securely stored and accessed only by authorized personnel.</w:t>
      </w:r>
    </w:p>
    <w:bookmarkStart w:id="27" w:name="cultural-sensitivity-in-jeddah"/>
    <w:p>
      <w:pPr>
        <w:pStyle w:val="Heading3"/>
      </w:pPr>
      <w:r>
        <w:t xml:space="preserve">Cultural Sensitivity in Jeddah</w:t>
      </w:r>
    </w:p>
    <w:p>
      <w:pPr>
        <w:pStyle w:val="FirstParagraph"/>
      </w:pPr>
      <w:r>
        <w:t xml:space="preserve">A unique aspect of being a</w:t>
      </w:r>
      <w:r>
        <w:t xml:space="preserve"> </w:t>
      </w:r>
      <w:r>
        <w:t xml:space="preserve">Radiologist</w:t>
      </w:r>
      <w:r>
        <w:t xml:space="preserve"> </w:t>
      </w:r>
      <w:r>
        <w:t xml:space="preserve">in</w:t>
      </w:r>
      <w:r>
        <w:t xml:space="preserve"> </w:t>
      </w:r>
      <w:r>
        <w:t xml:space="preserve">Saudi Arabia Jeddah</w:t>
      </w:r>
      <w:r>
        <w:t xml:space="preserve"> </w:t>
      </w:r>
      <w:r>
        <w:t xml:space="preserve">is the cultural sensitivity required. Imaging protocols often need to accommodate gender preferences, particularly in ultrasound examinations where female patients may prefer female technicians and doctors. The</w:t>
      </w:r>
      <w:r>
        <w:t xml:space="preserve"> </w:t>
      </w:r>
      <w:r>
        <w:t xml:space="preserve">Radiologist</w:t>
      </w:r>
      <w:r>
        <w:t xml:space="preserve"> </w:t>
      </w:r>
      <w:r>
        <w:t xml:space="preserve">must respect these cultural norms while ensuring timely and accurate diagnosis.</w:t>
      </w:r>
    </w:p>
    <w:bookmarkEnd w:id="27"/>
    <w:bookmarkEnd w:id="28"/>
    <w:bookmarkStart w:id="29" w:name="X0f214d6445f9bf7f5bc9c201048c694c9330958"/>
    <w:p>
      <w:pPr>
        <w:pStyle w:val="Heading2"/>
      </w:pPr>
      <w:r>
        <w:t xml:space="preserve">6. Quality Assurance and Outcome Measurement</w:t>
      </w:r>
    </w:p>
    <w:p>
      <w:pPr>
        <w:pStyle w:val="FirstParagraph"/>
      </w:pPr>
      <w:r>
        <w:t xml:space="preserve">To maintain high standards, laboratories employing a</w:t>
      </w:r>
      <w:r>
        <w:t xml:space="preserve"> </w:t>
      </w:r>
      <w:r>
        <w:t xml:space="preserve">Radiologist</w:t>
      </w:r>
      <w:r>
        <w:t xml:space="preserve"> </w:t>
      </w:r>
      <w:r>
        <w:t xml:space="preserve">in Jeddah must implement rigorous Quality Assurance (QA) programs. This includes regular calibration of imaging equipment and peer review sessions where reports generated by the</w:t>
      </w:r>
      <w:r>
        <w:t xml:space="preserve"> </w:t>
      </w:r>
      <w:r>
        <w:t xml:space="preserve">Radiologist</w:t>
      </w:r>
      <w:r>
        <w:t xml:space="preserve"> </w:t>
      </w:r>
      <w:r>
        <w:t xml:space="preserve">are audited for accuracy and clarity.</w:t>
      </w:r>
    </w:p>
    <w:p>
      <w:pPr>
        <w:pStyle w:val="BodyText"/>
      </w:pPr>
      <w:r>
        <w:t xml:space="preserve">Metric indicators such as "Time-to-Report" are critical. In emergency departments across Saudi Arabia Jeddah, rapid interpretation by a</w:t>
      </w:r>
      <w:r>
        <w:t xml:space="preserve"> </w:t>
      </w:r>
      <w:r>
        <w:t xml:space="preserve">Radiologist</w:t>
      </w:r>
      <w:r>
        <w:t xml:space="preserve"> </w:t>
      </w:r>
      <w:r>
        <w:t xml:space="preserve">can be life-saving. Therefore, automated alerts and prioritized worklists in the Radiology Information System (RIS) are standard practice to ensure that emergency cases flagged by clinicians are addressed immediately.</w:t>
      </w:r>
    </w:p>
    <w:bookmarkEnd w:id="29"/>
    <w:bookmarkStart w:id="30" w:name="conclusion"/>
    <w:p>
      <w:pPr>
        <w:pStyle w:val="Heading2"/>
      </w:pPr>
      <w:r>
        <w:t xml:space="preserve">7. Conclusion</w:t>
      </w:r>
    </w:p>
    <w:p>
      <w:pPr>
        <w:pStyle w:val="FirstParagraph"/>
      </w:pPr>
      <w:r>
        <w:t xml:space="preserve">This lab report has detailed the critical role of the</w:t>
      </w:r>
      <w:r>
        <w:t xml:space="preserve"> </w:t>
      </w:r>
      <w:r>
        <w:t xml:space="preserve">Radiologist</w:t>
      </w:r>
      <w:r>
        <w:t xml:space="preserve"> </w:t>
      </w:r>
      <w:r>
        <w:t xml:space="preserve">in the healthcare ecosystem of</w:t>
      </w:r>
      <w:r>
        <w:t xml:space="preserve"> </w:t>
      </w:r>
      <w:r>
        <w:t xml:space="preserve">Saudi Arabia Jeddah</w:t>
      </w:r>
      <w:r>
        <w:t xml:space="preserve">. As Jeddah continues to grow as a medical hub for West Saudi Arabia, the demand for skilled radiologists who can leverage advanced technology while adhering to strict ethical and cultural standards is increasing. The integration of AI, the emphasis on interventional procedures, and the commitment to radiation safety define modern radiological practice in this region.</w:t>
      </w:r>
    </w:p>
    <w:p>
      <w:pPr>
        <w:pStyle w:val="BodyText"/>
      </w:pPr>
      <w:r>
        <w:t xml:space="preserve">For healthcare administrators in Saudi Arabia Jeddah, investing in state-of-the-art imaging technology and continuing education for their</w:t>
      </w:r>
      <w:r>
        <w:t xml:space="preserve"> </w:t>
      </w:r>
      <w:r>
        <w:t xml:space="preserve">Radiologist</w:t>
      </w:r>
      <w:r>
        <w:t xml:space="preserve"> </w:t>
      </w:r>
      <w:r>
        <w:t xml:space="preserve">staff is not just a clinical necessity but a strategic imperative to align with the broader goals of Vision 2030. Ultimately, the goal remains consistent: to provide precise diagnoses that lead to better health outcomes for every patient in Jeddah.</w:t>
      </w:r>
    </w:p>
    <w:bookmarkEnd w:id="30"/>
    <w:p>
      <w:pPr>
        <w:pStyle w:val="BodyText"/>
      </w:pPr>
      <w:r>
        <w:rPr>
          <w:iCs/>
          <w:i/>
        </w:rPr>
        <w:t xml:space="preserve">Note: This document is intended for educational and administrative purposes within the healthcare sector of Saudi Arabia Jeddah.</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Lab Report: Comprehensive Analysis for Jeddah, Saudi Arabia</dc:title>
  <dc:creator/>
  <dc:language>en</dc:language>
  <cp:keywords/>
  <dcterms:created xsi:type="dcterms:W3CDTF">2026-07-29T17:34:51Z</dcterms:created>
  <dcterms:modified xsi:type="dcterms:W3CDTF">2026-07-29T17:34:51Z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