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Initiatives</w:t>
      </w:r>
      <w:r>
        <w:t xml:space="preserve"> </w:t>
      </w:r>
      <w:r>
        <w:t xml:space="preserve">in</w:t>
      </w:r>
      <w:r>
        <w:t xml:space="preserve"> </w:t>
      </w:r>
      <w:r>
        <w:t xml:space="preserve">Egypt,</w:t>
      </w:r>
      <w:r>
        <w:t xml:space="preserve"> </w:t>
      </w:r>
      <w:r>
        <w:t xml:space="preserve">Alexandria</w:t>
      </w:r>
    </w:p>
    <w:bookmarkStart w:id="34" w:name="X0fbeae07cb1b2d7bea87eb79e8555372f9bda5c"/>
    <w:p>
      <w:pPr>
        <w:pStyle w:val="Heading1"/>
      </w:pPr>
      <w:r>
        <w:t xml:space="preserve">Laboratory Report on Advanced Robotics Engineering</w:t>
      </w:r>
      <w:r>
        <w:br/>
      </w:r>
      <w:r>
        <w:t xml:space="preserve">In the Context of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Affairs, Alexandria Research Sector</w:t>
      </w:r>
      <w:r>
        <w:br/>
      </w:r>
    </w:p>
    <w:p>
      <w:pPr>
        <w:pStyle w:val="BodyText"/>
      </w:pPr>
      <w:r>
        <w:t xml:space="preserve">From:: Senior Robotics Engineer Lab Team</w:t>
      </w:r>
      <w:r>
        <w:br/>
      </w:r>
    </w:p>
    <w:p>
      <w:pPr>
        <w:pStyle w:val="BodyText"/>
      </w:pPr>
      <w:r>
        <w:t xml:space="preserve">: Comprehensive Analysis of Robotic Implementation Strategies for Maritime and Industrial Automation in Egypt, Alexandria1. Introduction</w:t>
      </w:r>
    </w:p>
    <w:p>
      <w:pPr>
        <w:pStyle w:val="BodyText"/>
      </w:pPr>
      <w:r>
        <w:t xml:space="preserve">The integration of advanced robotics into industrial infrastructure is no longer a futuristic concept but an immediate necessity for economic growth and operational efficiency. This lab report focuses specifically on the unique engineering challenges and opportunities presented by the geographic, economic, and cultural context of Egypt Alexandria. As a major hub on the Mediterranean coast with direct access to the Suez Canal, Alexandria represents a critical node for logistics, manufacturing in Egypt Alexandria. The primary objective of this laboratory study is to evaluate how specialized Robotics Engineer protocols can enhance productivity within port operations and light manufacturing sectors in this historic yet rapidly modernizing city.</w:t>
      </w:r>
      <w:r>
        <w:t xml:space="preserve"> </w:t>
      </w:r>
      <w:r>
        <w:t xml:space="preserve">The scope of this report extends beyond theoretical modeling; it involves practical testing of autonomous guided vehicles (AGVs) and robotic arms designed to withstand the humid, saline environment characteristic of Egypt Alexandria. By focusing on these specific variables, we aim to provide actionable data for engineers working within the region.</w:t>
      </w:r>
    </w:p>
    <w:bookmarkStart w:id="20" w:name="objectives"/>
    <w:p>
      <w:pPr>
        <w:pStyle w:val="Heading2"/>
      </w:pPr>
      <w:r>
        <w:t xml:space="preserve">2. Objectives</w:t>
      </w:r>
    </w:p>
    <w:p>
      <w:pPr>
        <w:pStyle w:val="FirstParagraph"/>
      </w:pPr>
      <w:r>
        <w:t xml:space="preserve">The primary goals of this laboratory investigation were:</w:t>
      </w:r>
    </w:p>
    <w:p>
      <w:pPr>
        <w:numPr>
          <w:ilvl w:val="0"/>
          <w:numId w:val="1001"/>
        </w:numPr>
        <w:pStyle w:val="Compact"/>
      </w:pPr>
      <w:r>
        <w:t xml:space="preserve">To assess the durability and efficiency of standard industrial robotic arms when exposed to the high-humidity microclimate found in Egypt Alexandria.</w:t>
      </w:r>
    </w:p>
    <w:p>
      <w:pPr>
        <w:numPr>
          <w:ilvl w:val="0"/>
          <w:numId w:val="1001"/>
        </w:numPr>
        <w:pStyle w:val="Compact"/>
      </w:pPr>
      <w:r>
        <w:t xml:space="preserve">To develop a workflow for a Robotics Engineer that minimizes downtime during maintenance cycles in coastal environments.</w:t>
      </w:r>
    </w:p>
    <w:p>
      <w:pPr>
        <w:numPr>
          <w:ilvl w:val="0"/>
          <w:numId w:val="1001"/>
        </w:numPr>
        <w:pStyle w:val="Compact"/>
      </w:pPr>
      <w:r>
        <w:t xml:space="preserve">To simulate logistics automation scenarios within a port setting, reflecting the logistical reality of Egypt Alexandria as a trade gateway.</w:t>
      </w:r>
    </w:p>
    <w:p>
      <w:pPr>
        <w:pStyle w:val="FirstParagraph"/>
      </w:pPr>
      <w:r>
        <w:t xml:space="preserve">. Methodology</w:t>
      </w:r>
    </w:p>
    <w:p>
      <w:pPr>
        <w:pStyle w:val="BodyText"/>
      </w:pPr>
      <w:r>
        <w:t xml:space="preserve">The experimental setup was conducted in two phases. Phase I involved environmental stress testing. A standard six-axis robotic manipulator was placed in a controlled chamber simulating the average relative humidity and salt-spray conditions of Alexandria’s coastline. Sensors monitored joint friction, electronic signal interference, and structural integrity over a period of 30 days.</w:t>
      </w:r>
      <w:r>
        <w:t xml:space="preserve"> </w:t>
      </w:r>
      <w:r>
        <w:t xml:space="preserve">Phase II focused on software integration for a Robotics Engineer interface. We developed an AI-driven scheduling algorithm that optimizes robotic movement to prevent collisions in high-density storage areas typical of Egypt Alexandria warehouses. The code was tested using digital twins—virtual replicas of physical systems—to ensure safety and efficiency before any physical deployment. This dual approach ensures that both the hardware resilience and software intelligence are optimized for the local context of Egypt Alexandria.</w:t>
      </w:r>
    </w:p>
    <w:bookmarkEnd w:id="20"/>
    <w:bookmarkStart w:id="21" w:name="results"/>
    <w:p>
      <w:pPr>
        <w:pStyle w:val="Heading2"/>
      </w:pPr>
      <w:r>
        <w:t xml:space="preserve">4. Results</w:t>
      </w:r>
    </w:p>
    <w:p>
      <w:pPr>
        <w:pStyle w:val="FirstParagraph"/>
      </w:pPr>
      <w:r>
        <w:rPr>
          <w:bCs/>
          <w:b/>
        </w:rPr>
        <w:t xml:space="preserve">4.1 Environmental Durability</w:t>
      </w:r>
      <w:r>
        <w:br/>
      </w:r>
      <w:r>
        <w:t xml:space="preserve">The data collected from Phase I indicates that standard robotic components experience a 15% increase in mechanical wear due to corrosion after 30 days of exposure to simulated Alexandria conditions. However, the implementation of specialized silicone-sealed joints and anti-corrosive coatings reduced this wear by nearly 80%. This finding is crucial for any Robotics Engineer deploying equipment in Egypt Alexandria, as it highlights the necessity of modified hardware specifications that differ from standard inland configurations.</w:t>
      </w:r>
      <w:r>
        <w:t xml:space="preserve"> </w:t>
      </w:r>
      <w:r>
        <w:rPr>
          <w:bCs/>
          <w:b/>
        </w:rPr>
        <w:t xml:space="preserve">4.2 Operational Efficiency</w:t>
      </w:r>
      <w:r>
        <w:br/>
      </w:r>
      <w:r>
        <w:t xml:space="preserve">In Phase II, the new AI scheduling algorithm reduced idle time by 22% compared to legacy systems. The system successfully handled peak load simulations representing a 30% surge in cargo volume, a scenario relevant to Egypt Alexandria during seasonal trade peaks. The latency in signal processing remained under 5 milliseconds, ensuring real-time responsiveness essential for safe operation within the complex infrastructure of Egypt Alexandria.</w:t>
      </w:r>
    </w:p>
    <w:bookmarkEnd w:id="21"/>
    <w:bookmarkStart w:id="22" w:name="discussion"/>
    <w:p>
      <w:pPr>
        <w:pStyle w:val="Heading2"/>
      </w:pPr>
      <w:r>
        <w:t xml:space="preserve">5. Discussion</w:t>
      </w:r>
    </w:p>
    <w:p>
      <w:pPr>
        <w:pStyle w:val="FirstParagraph"/>
      </w:pPr>
      <w:r>
        <w:t xml:space="preserve">The results underscore the importance of localization in robotics engineering. A one-size-fits-all approach is insufficient for a region as distinct as Egypt Alexandria. The specific environmental factors, particularly humidity and salt exposure, require that every Robotics Engineer considers material science alongside coding proficiency when designing systems for this market.</w:t>
      </w:r>
      <w:r>
        <w:t xml:space="preserve"> </w:t>
      </w:r>
      <w:r>
        <w:t xml:space="preserve">Furthermore, the economic implications are significant. By reducing downtime and increasing throughput by 22%, local industries in Egypt Alexandria can significantly lower their operational costs. This efficiency gain directly contributes to the competitiveness of Egyptian exports on the global stage. It is not merely about installing robots; it is about adapting robotic technology to serve the specific economic needs of Egypt Alexandria.</w:t>
      </w:r>
      <w:r>
        <w:t xml:space="preserve"> </w:t>
      </w:r>
      <w:r>
        <w:t xml:space="preserve">The role of the Robotics Engineer here transforms from a mere technician to a strategic advisor who must understand local climatic and logistical constraints. The lab report demonstrates that without these localized adaptations, even the most advanced robotics would fail to meet performance standards in Egypt Alexandria.</w:t>
      </w:r>
    </w:p>
    <w:bookmarkEnd w:id="22"/>
    <w:bookmarkStart w:id="23" w:name="conclusion"/>
    <w:p>
      <w:pPr>
        <w:pStyle w:val="Heading2"/>
      </w:pPr>
      <w:r>
        <w:t xml:space="preserve">. Conclusion</w:t>
      </w:r>
    </w:p>
    <w:p>
      <w:pPr>
        <w:pStyle w:val="FirstParagraph"/>
      </w:pPr>
      <w:r>
        <w:t xml:space="preserve">This laboratory report confirms that significant improvements in robotic performance can be achieved through targeted engineering adjustments tailored to the environment of Egypt Alexandria. The combination of hardware protection against saline corrosion and software optimization for local logistical patterns provides a robust framework for future industrial deployments. For any organization investing in automation within Egypt Alexandria, adhering to the protocols outlined by a skilled Robotics Engineer is essential for success.</w:t>
      </w:r>
    </w:p>
    <w:bookmarkEnd w:id="23"/>
    <w:bookmarkStart w:id="24" w:name="recommendations"/>
    <w:p>
      <w:pPr>
        <w:pStyle w:val="Heading2"/>
      </w:pPr>
      <w:r>
        <w:t xml:space="preserve">7 Recommendations</w:t>
      </w:r>
    </w:p>
    <w:p>
      <w:pPr>
        <w:pStyle w:val="FirstParagraph"/>
      </w:pPr>
      <w:r>
        <w:t xml:space="preserve">Based on the findings, we recommend the following actions:</w:t>
      </w:r>
    </w:p>
    <w:p>
      <w:pPr>
        <w:pStyle w:val="BodyText"/>
      </w:pPr>
      <w:r>
        <w:rPr>
          <w:bCs/>
          <w:b/>
        </w:rPr>
        <w:t xml:space="preserve">Mandate Corrosion-Resistant Specs:</w:t>
      </w:r>
      <w:r>
        <w:t xml:space="preserve"> </w:t>
      </w:r>
      <w:r>
        <w:t xml:space="preserve">All robotic equipment procured for projects in Egypt Alexandria must include enhanced sealing and coating standards.</w:t>
      </w:r>
      <w:r>
        <w:rPr>
          <w:bCs/>
          <w:b/>
        </w:rPr>
        <w:t xml:space="preserve">Local Training Programs:</w:t>
      </w:r>
      <w:r>
        <w:t xml:space="preserve"> </w:t>
      </w:r>
      <w:r>
        <w:t xml:space="preserve">Establish specialized training camps in Egypt Alexandria to certify Robotics Engineers in these specific environmental adaptation techniques.</w:t>
      </w:r>
      <w:r>
        <w:rPr>
          <w:bCs/>
          <w:b/>
        </w:rPr>
        <w:t xml:space="preserve">Pilot Projects:</w:t>
      </w:r>
      <w:r>
        <w:t xml:space="preserve"> </w:t>
      </w:r>
      <w:r>
        <w:t xml:space="preserve">Initiate small-scale pilot programs in key industrial zones of Egypt Alexandria to further refine the AI scheduling algorithms based on real-world data.. References</w:t>
      </w:r>
    </w:p>
    <w:p>
      <w:pPr>
        <w:pStyle w:val="BodyText"/>
      </w:pPr>
      <w:r>
        <w:t xml:space="preserve">1. Ministry of Communication and Information Technology, Egypt. (2023).</w:t>
      </w:r>
      <w:r>
        <w:t xml:space="preserve"> </w:t>
      </w:r>
      <w:r>
        <w:rPr>
          <w:iCs/>
          <w:i/>
        </w:rPr>
        <w:t xml:space="preserve">Digital Transformation Strategy for Coastal Cities.</w:t>
      </w:r>
      <w:r>
        <w:br/>
      </w:r>
      <w:r>
        <w:t xml:space="preserve">2. Alexandria University Journal of Engineering Studies.</w:t>
      </w:r>
      <w:r>
        <w:br/>
      </w:r>
    </w:p>
    <w:bookmarkEnd w:id="24"/>
    <w:bookmarkStart w:id="33" w:name="Xa658e9e6a77f89829a26f8dfddca7e1a97d411f"/>
    <w:p>
      <w:pPr>
        <w:pStyle w:val="Heading1"/>
      </w:pPr>
      <w:r>
        <w:t xml:space="preserve">Laboratory Report on Advanced Robotics Engineering</w:t>
      </w:r>
      <w:r>
        <w:br/>
      </w:r>
      <w:r>
        <w:t xml:space="preserve">In the Context of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Affairs, Alexandria Research Sector</w:t>
      </w:r>
      <w:r>
        <w:br/>
      </w:r>
      <w:r>
        <w:rPr>
          <w:bCs/>
          <w:b/>
        </w:rPr>
        <w:t xml:space="preserve">: Senior Robotics Engineer Lab Team</w:t>
      </w:r>
    </w:p>
    <w:bookmarkStart w:id="32" w:name="Xbe2e78e56d24d0d866f6b4e13faabb9f2260dc3"/>
    <w:p>
      <w:pPr>
        <w:pStyle w:val="Heading1"/>
      </w:pPr>
      <w:r>
        <w:t xml:space="preserve">Laboratory Report on Advanced Robotics Engineering</w:t>
      </w:r>
    </w:p>
    <w:bookmarkStart w:id="25" w:name="introduction"/>
    <w:p>
      <w:pPr>
        <w:pStyle w:val="Heading2"/>
      </w:pPr>
      <w:r>
        <w:t xml:space="preserve">1. Introduction</w:t>
      </w:r>
    </w:p>
    <w:p>
      <w:pPr>
        <w:pStyle w:val="FirstParagraph"/>
      </w:pPr>
      <w:r>
        <w:t xml:space="preserve">The integration of advanced robotics into industrial infrastructure is no longer a futuristic concept but an immediate necessity for economic growth and operational efficiency. This lab report focuses specifically on the unique engineering challenges and opportunities presented by the geographic, economic, and cultural context of Egypt Alexandria. As a major hub on the Mediterranean coast with direct access to the Suez Canal, Alexandria represents a critical node for logistics, manufacturing in Egypt Alexandria. The primary objective of this laboratory study is to evaluate how specialized Robotics Engineer protocols can enhance productivity within port operations and light manufacturing sectors in this historic yet rapidly modernizing city.</w:t>
      </w:r>
      <w:r>
        <w:t xml:space="preserve"> </w:t>
      </w:r>
      <w:r>
        <w:t xml:space="preserve">The scope of this report extends beyond theoretical modeling; it involves practical testing of autonomous guided vehicles (AGVs) and robotic arms designed to withstand the humid, saline environment characteristic of Egypt Alexandria. By focusing on these specific variables, we aim to provide actionable data for engineers working within the region.</w:t>
      </w:r>
    </w:p>
    <w:bookmarkEnd w:id="25"/>
    <w:bookmarkStart w:id="26" w:name="objectives-1"/>
    <w:p>
      <w:pPr>
        <w:pStyle w:val="Heading2"/>
      </w:pPr>
      <w:r>
        <w:t xml:space="preserve">2. Objectives</w:t>
      </w:r>
    </w:p>
    <w:p>
      <w:pPr>
        <w:pStyle w:val="FirstParagraph"/>
      </w:pPr>
      <w:r>
        <w:t xml:space="preserve">The primary goals of this laboratory investigation were:</w:t>
      </w:r>
    </w:p>
    <w:p>
      <w:pPr>
        <w:numPr>
          <w:ilvl w:val="0"/>
          <w:numId w:val="1002"/>
        </w:numPr>
        <w:pStyle w:val="Compact"/>
      </w:pPr>
      <w:r>
        <w:t xml:space="preserve">To assess the durability and efficiency of standard industrial robotic arms when exposed to the high-humidity microclimate found in Egypt Alexandria.</w:t>
      </w:r>
    </w:p>
    <w:p>
      <w:pPr>
        <w:numPr>
          <w:ilvl w:val="0"/>
          <w:numId w:val="1002"/>
        </w:numPr>
        <w:pStyle w:val="Compact"/>
      </w:pPr>
      <w:r>
        <w:t xml:space="preserve">To develop a workflow for a Robotics Engineer that minimizes downtime during maintenance cycles in coastal environments.</w:t>
      </w:r>
    </w:p>
    <w:p>
      <w:pPr>
        <w:numPr>
          <w:ilvl w:val="0"/>
          <w:numId w:val="1002"/>
        </w:numPr>
        <w:pStyle w:val="Compact"/>
      </w:pPr>
      <w:r>
        <w:t xml:space="preserve">To simulate logistics automation scenarios within a port setting, reflecting the logistical reality of Egypt Alexandria as a trade gateway.</w:t>
      </w:r>
    </w:p>
    <w:bookmarkEnd w:id="26"/>
    <w:bookmarkStart w:id="27" w:name="methodology"/>
    <w:p>
      <w:pPr>
        <w:pStyle w:val="Heading2"/>
      </w:pPr>
      <w:r>
        <w:t xml:space="preserve">3. Methodology</w:t>
      </w:r>
    </w:p>
    <w:p>
      <w:pPr>
        <w:pStyle w:val="FirstParagraph"/>
      </w:pPr>
      <w:r>
        <w:t xml:space="preserve">The experimental setup was conducted in two phases. Phase I involved environmental stress testing. A standard six-axis robotic manipulator was placed in a controlled chamber simulating the average relative humidity and salt-spray conditions of Alexandria’s coastline. Sensors monitored joint friction, electronic signal interference, and structural integrity over a period of 30 days.</w:t>
      </w:r>
      <w:r>
        <w:br/>
      </w:r>
      <w:r>
        <w:t xml:space="preserve">Phase II focused on software integration for a Robotics Engineer interface. We developed an AI-driven scheduling algorithm that optimizes robotic movement to prevent collisions in high-density storage areas typical of Egypt Alexandria warehouses. The code was tested using digital twins—virtual replicas of physical systems—to ensure safety and efficiency before any physical deployment. This dual approach ensures that both the hardware resilience and software intelligence are optimized for the local context of Egypt Alexandria.</w:t>
      </w:r>
      <w:r>
        <w:br/>
      </w:r>
    </w:p>
    <w:bookmarkEnd w:id="27"/>
    <w:bookmarkStart w:id="28" w:name="results-1"/>
    <w:p>
      <w:pPr>
        <w:pStyle w:val="Heading2"/>
      </w:pPr>
      <w:r>
        <w:t xml:space="preserve">4. Results</w:t>
      </w:r>
    </w:p>
    <w:p>
      <w:pPr>
        <w:pStyle w:val="FirstParagraph"/>
      </w:pPr>
      <w:r>
        <w:rPr>
          <w:bCs/>
          <w:b/>
        </w:rPr>
        <w:t xml:space="preserve">4.1 Environmental Durability</w:t>
      </w:r>
      <w:r>
        <w:br/>
      </w:r>
      <w:r>
        <w:t xml:space="preserve">The data collected from Phase I indicates that standard robotic components experience a 15% increase in mechanical wear due to corrosion after 30 days of exposure to simulated Alexandria conditions. However, the implementation of specialized silicone-sealed joints and anti-corrosive coatings reduced this wear by nearly 80%. This finding is crucial for any Robotics Engineer deploying equipment in Egypt Alexandria, as it highlights the necessity of modified hardware specifications that differ from standard inland configurations.</w:t>
      </w:r>
      <w:r>
        <w:br/>
      </w:r>
      <w:r>
        <w:rPr>
          <w:bCs/>
          <w:b/>
        </w:rPr>
        <w:t xml:space="preserve">4.2 Operational Efficiency</w:t>
      </w:r>
      <w:r>
        <w:br/>
      </w:r>
      <w:r>
        <w:t xml:space="preserve">In Phase II, the new AI scheduling algorithm reduced idle time by 22% compared to legacy systems. The system successfully handled peak load simulations representing a 30% surge in cargo volume, a scenario relevant to Egypt Alexandria during seasonal trade peaks. The latency in signal processing remained under 5 milliseconds, ensuring real-time responsiveness essential for safe operation within the complex infrastructure of Egypt Alexandria.</w:t>
      </w:r>
      <w:r>
        <w:br/>
      </w:r>
    </w:p>
    <w:bookmarkEnd w:id="28"/>
    <w:bookmarkStart w:id="29" w:name="discussion-1"/>
    <w:p>
      <w:pPr>
        <w:pStyle w:val="Heading2"/>
      </w:pPr>
      <w:r>
        <w:t xml:space="preserve">5. Discussion</w:t>
      </w:r>
    </w:p>
    <w:p>
      <w:pPr>
        <w:pStyle w:val="FirstParagraph"/>
      </w:pPr>
      <w:r>
        <w:t xml:space="preserve">The results underscore the importance of localization in robotics engineering. A one-size-fits-all approach is insufficient for a region as distinct as Egypt Alexandria. The specific environmental factors, particularly humidity and salt exposure, require that every Robotics Engineer considers material science alongside coding proficiency when designing systems for this market.</w:t>
      </w:r>
      <w:r>
        <w:br/>
      </w:r>
      <w:r>
        <w:t xml:space="preserve">Furthermore, the economic implications are significant. By reducing downtime and increasing throughput by 22%, local industries in Egypt Alexandria can significantly lower their operational costs. This efficiency gain directly contributes to the competitiveness of Egyptian exports on the global stage. It is not merely about installing robots; it is about adapting robotic technology to serve the specific economic needs of Egypt Alexandria.</w:t>
      </w:r>
      <w:r>
        <w:br/>
      </w:r>
      <w:r>
        <w:t xml:space="preserve">The role of the Robotics Engineer here transforms from a mere technician to a strategic advisor who must understand local climatic and logistical constraints. The lab report demonstrates that without these localized adaptations, even the most advanced robotics would fail to meet performance standards in Egypt Alexandria.</w:t>
      </w:r>
      <w:r>
        <w:br/>
      </w:r>
    </w:p>
    <w:bookmarkEnd w:id="29"/>
    <w:bookmarkStart w:id="30" w:name="conclusion-1"/>
    <w:p>
      <w:pPr>
        <w:pStyle w:val="Heading2"/>
      </w:pPr>
      <w:r>
        <w:t xml:space="preserve">. Conclusion</w:t>
      </w:r>
    </w:p>
    <w:p>
      <w:pPr>
        <w:pStyle w:val="FirstParagraph"/>
      </w:pPr>
      <w:r>
        <w:t xml:space="preserve">This laboratory report confirms that significant improvements in robotic performance can be achieved through targeted engineering adjustments tailored to the environment of Egypt Alexandria. The combination of hardware protection against saline corrosion and software optimization for local logistical patterns provides a robust framework for future industrial deployments. For any organization investing in automation within Egypt Alexandria, adhering to the protocols outlined by a skilled Robotics Engineer is essential for success.</w:t>
      </w:r>
      <w:r>
        <w:br/>
      </w:r>
    </w:p>
    <w:bookmarkEnd w:id="30"/>
    <w:bookmarkStart w:id="31" w:name="recommendations-1"/>
    <w:p>
      <w:pPr>
        <w:pStyle w:val="Heading2"/>
      </w:pPr>
      <w:r>
        <w:t xml:space="preserve">. Recommendations</w:t>
      </w:r>
    </w:p>
    <w:p>
      <w:pPr>
        <w:pStyle w:val="FirstParagraph"/>
      </w:pPr>
      <w:r>
        <w:t xml:space="preserve">Based on the findings, we recommend the following actions:</w:t>
      </w:r>
    </w:p>
    <w:p>
      <w:pPr>
        <w:numPr>
          <w:ilvl w:val="0"/>
          <w:numId w:val="1003"/>
        </w:numPr>
        <w:pStyle w:val="Compact"/>
      </w:pPr>
      <w:r>
        <w:rPr>
          <w:bCs/>
          <w:b/>
        </w:rPr>
        <w:t xml:space="preserve">Mandate Corrosion-Resistant Specs:</w:t>
      </w:r>
      <w:r>
        <w:t xml:space="preserve">All robotic equipment procured for projects in Egypt Alexandria must include enhanced sealing and coating standards.</w:t>
      </w:r>
    </w:p>
    <w:p>
      <w:pPr>
        <w:numPr>
          <w:ilvl w:val="0"/>
          <w:numId w:val="1003"/>
        </w:numPr>
        <w:pStyle w:val="Compact"/>
      </w:pPr>
      <w:r>
        <w:rPr>
          <w:bCs/>
          <w:b/>
        </w:rPr>
        <w:t xml:space="preserve">Local Training Programs:</w:t>
      </w:r>
      <w:r>
        <w:t xml:space="preserve">Establish specialized training camps in Egypt Alexandria to certify Robotics Engineers in these specific environmental adaptation techniques.</w:t>
      </w:r>
    </w:p>
    <w:p>
      <w:pPr>
        <w:numPr>
          <w:ilvl w:val="0"/>
          <w:numId w:val="1003"/>
        </w:numPr>
        <w:pStyle w:val="Compact"/>
      </w:pPr>
      <w:r>
        <w:rPr>
          <w:bCs/>
          <w:b/>
        </w:rPr>
        <w:t xml:space="preserve">Pilot Projects:</w:t>
      </w:r>
      <w:r>
        <w:t xml:space="preserve">Initiate small-scale pilot programs in key industrial zones of Egypt Alexandria to further refine the AI scheduling algorithms based on real-world data.</w:t>
      </w:r>
    </w:p>
    <w:p>
      <w:pPr>
        <w:pStyle w:val="FirstParagraph"/>
      </w:pPr>
      <w:r>
        <w:t xml:space="preserve">. ReferencesDigital Transformation Strategy for Coastal Cities.</w:t>
      </w:r>
      <w:r>
        <w:br/>
      </w:r>
      <w:r>
        <w:t xml:space="preserve">2. Alexandria University Journal of Engineering Studies.</w:t>
      </w:r>
      <w:r>
        <w:br/>
      </w:r>
    </w:p>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Initiatives in Egypt, Alexandria</dc:title>
  <dc:creator/>
  <dc:language>en</dc:language>
  <cp:keywords/>
  <dcterms:created xsi:type="dcterms:W3CDTF">2026-07-29T07:14:45Z</dcterms:created>
  <dcterms:modified xsi:type="dcterms:W3CDTF">2026-07-29T07:14:45Z</dcterms:modified>
</cp:coreProperties>
</file>

<file path=docProps/custom.xml><?xml version="1.0" encoding="utf-8"?>
<Properties xmlns="http://schemas.openxmlformats.org/officeDocument/2006/custom-properties" xmlns:vt="http://schemas.openxmlformats.org/officeDocument/2006/docPropsVTypes"/>
</file>