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Robotics</w:t>
      </w:r>
      <w:r>
        <w:t xml:space="preserve"> </w:t>
      </w:r>
      <w:r>
        <w:t xml:space="preserve">Engineering</w:t>
      </w:r>
      <w:r>
        <w:t xml:space="preserve"> </w:t>
      </w:r>
      <w:r>
        <w:t xml:space="preserve">in</w:t>
      </w:r>
      <w:r>
        <w:t xml:space="preserve"> </w:t>
      </w:r>
      <w:r>
        <w:t xml:space="preserve">Sri</w:t>
      </w:r>
      <w:r>
        <w:t xml:space="preserve"> </w:t>
      </w:r>
      <w:r>
        <w:t xml:space="preserve">Lanka</w:t>
      </w:r>
      <w:r>
        <w:t xml:space="preserve"> </w:t>
      </w:r>
      <w:r>
        <w:t xml:space="preserve">Colombo</w:t>
      </w:r>
    </w:p>
    <w:bookmarkStart w:id="20" w:name="X6f0e5074004926d8d594626865704e3270a35e3"/>
    <w:p>
      <w:pPr>
        <w:pStyle w:val="Heading1"/>
      </w:pPr>
      <w:r>
        <w:t xml:space="preserve">Laboratory Report on Robotics Engineering Implementation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Engineering, University of Moratuwa / Industry Partners</w:t>
      </w:r>
      <w:r>
        <w:br/>
      </w:r>
      <w:r>
        <w:rPr>
          <w:bCs/>
          <w:b/>
        </w:rPr>
        <w:t xml:space="preserve">From:</w:t>
      </w:r>
      <w:r>
        <w:t xml:space="preserve"> </w:t>
      </w:r>
      <w:r>
        <w:t xml:space="preserve">Senior Robotics Research Team</w:t>
      </w:r>
      <w:r>
        <w:br/>
      </w:r>
    </w:p>
    <w:p>
      <w:pPr>
        <w:pStyle w:val="BodyText"/>
      </w:pPr>
      <w:r>
        <w:t xml:space="preserve">Subject: Analysis and Deployment of Robotic Systems in Sri Lanka Colombo</w:t>
      </w:r>
    </w:p>
    <w:bookmarkEnd w:id="20"/>
    <w:bookmarkStart w:id="21" w:name="introduction"/>
    <w:p>
      <w:pPr>
        <w:pStyle w:val="Heading2"/>
      </w:pPr>
      <w:r>
        <w:t xml:space="preserve">1. Introduction</w:t>
      </w:r>
    </w:p>
    <w:p>
      <w:pPr>
        <w:pStyle w:val="FirstParagraph"/>
      </w:pPr>
      <w:r>
        <w:t xml:space="preserve">This laboratory report serves as a comprehensive documentation of the recent advancements, challenges, and operational frameworks regarding Robotics Engineering within the specific geographical and economic context of Sri Lanka Colombo. As global industries shift towards Industry 4.0, nations across South Asia are increasingly recognizing the transformative potential of automation and intelligent systems. Sri Lanka Colombo, acting as the primary commercial hub and capital city of Sri Lanka, presents a unique ecosystem for testing these technologies. This document outlines the findings from our recent pilot projects focused on integrating robotics into local manufacturing processes, healthcare facilities in Colombo, and urban infrastructure management.</w:t>
      </w:r>
    </w:p>
    <w:p>
      <w:pPr>
        <w:pStyle w:val="BodyText"/>
      </w:pPr>
      <w:r>
        <w:t xml:space="preserve">The scope of this report is strictly defined by the need to adapt standard Western robotics engineering principles to the local conditions found in Sri Lanka Colombo. Factors such as tropical climate resilience, cost-effective material sourcing, and specific labor market dynamics have been central to our engineering decisions. By focusing on Sri Lanka Colombo, we aim to demonstrate that advanced robotics can be both economically viable and technically robust when tailored to local needs.</w:t>
      </w:r>
    </w:p>
    <w:bookmarkEnd w:id="21"/>
    <w:bookmarkStart w:id="22" w:name="objectives-of-the-study"/>
    <w:p>
      <w:pPr>
        <w:pStyle w:val="Heading2"/>
      </w:pPr>
      <w:r>
        <w:t xml:space="preserve">2. Objectives of the Study</w:t>
      </w:r>
    </w:p>
    <w:p>
      <w:pPr>
        <w:numPr>
          <w:ilvl w:val="0"/>
          <w:numId w:val="1001"/>
        </w:numPr>
        <w:pStyle w:val="Compact"/>
      </w:pPr>
      <w:r>
        <w:rPr>
          <w:bCs/>
          <w:b/>
        </w:rPr>
        <w:t xml:space="preserve">To evaluate</w:t>
      </w:r>
      <w:r>
        <w:t xml:space="preserve"> </w:t>
      </w:r>
      <w:r>
        <w:t xml:space="preserve">the suitability of existing industrial robotics infrastructure in Sri Lanka Colombo for textile and garment manufacturing.</w:t>
      </w:r>
    </w:p>
    <w:p>
      <w:pPr>
        <w:numPr>
          <w:ilvl w:val="0"/>
          <w:numId w:val="1001"/>
        </w:numPr>
        <w:pStyle w:val="Compact"/>
      </w:pPr>
      <w:r>
        <w:t xml:space="preserve">To design and prototype an autonomous delivery robot capable of navigating the dense traffic patterns unique to Sri Lanka Colombo streets.</w:t>
      </w:r>
    </w:p>
    <w:bookmarkEnd w:id="22"/>
    <w:bookmarkStart w:id="25" w:name="methodology"/>
    <w:p>
      <w:pPr>
        <w:pStyle w:val="Heading2"/>
      </w:pPr>
      <w:r>
        <w:t xml:space="preserve">3. Methodology</w:t>
      </w:r>
    </w:p>
    <w:p>
      <w:pPr>
        <w:pStyle w:val="FirstParagraph"/>
      </w:pPr>
      <w:r>
        <w:t xml:space="preserve">The research methodology employed for this study involved a hybrid approach combining computational simulation with physical field testing in Sri Lanka Colombo. The first phase involved the selection of appropriate robotic platforms, specifically focusing on collaborative robots (cobots) due to their safety profile and ease of integration into existing human-centric work environments prevalent in Sri Lanka Colombo factories.</w:t>
      </w:r>
    </w:p>
    <w:bookmarkStart w:id="23" w:name="hardware-selection"/>
    <w:p>
      <w:pPr>
        <w:pStyle w:val="Heading3"/>
      </w:pPr>
      <w:r>
        <w:t xml:space="preserve">3.1 Hardware Selection</w:t>
      </w:r>
    </w:p>
    <w:p>
      <w:pPr>
        <w:pStyle w:val="FirstParagraph"/>
      </w:pPr>
      <w:r>
        <w:t xml:space="preserve">We selected modular robotic arms equipped with high-torque servos capable of operating in high-humidity environments typical of Sri Lanka Colombo. The hardware was chosen for its resistance to corrosion and dust, which are significant factors in the coastal geography of Sri Lanka Colombo. Sensors utilized included LiDAR units calibrated for low-light conditions, reflecting the variable lighting infrastructure found across different districts of Sri Lanka Colombo.</w:t>
      </w:r>
    </w:p>
    <w:bookmarkEnd w:id="23"/>
    <w:bookmarkStart w:id="24" w:name="software-architecture"/>
    <w:p>
      <w:pPr>
        <w:pStyle w:val="Heading3"/>
      </w:pPr>
      <w:r>
        <w:t xml:space="preserve">3.2 Software Architecture</w:t>
      </w:r>
    </w:p>
    <w:p>
      <w:pPr>
        <w:pStyle w:val="FirstParagraph"/>
      </w:pPr>
      <w:r>
        <w:t xml:space="preserve">The software layer was built upon ROS 2 (Robot Operating System), modified to handle intermittent connectivity issues often encountered in developing urban centers like Sri Lanka Colombo. Edge computing capabilities were prioritized to ensure that the robotics engineer could maintain control and data processing locally, reducing dependency on stable cloud connections which may be unstable in certain zones of Sri Lanka Colombo.</w:t>
      </w:r>
    </w:p>
    <w:bookmarkEnd w:id="24"/>
    <w:bookmarkEnd w:id="25"/>
    <w:bookmarkStart w:id="29" w:name="results-and-discussion"/>
    <w:p>
      <w:pPr>
        <w:pStyle w:val="Heading2"/>
      </w:pPr>
      <w:r>
        <w:t xml:space="preserve">4. Results and Discussion</w:t>
      </w:r>
    </w:p>
    <w:bookmarkStart w:id="26" w:name="manufacturing-sector-integration"/>
    <w:p>
      <w:pPr>
        <w:pStyle w:val="Heading3"/>
      </w:pPr>
      <w:r>
        <w:t xml:space="preserve">4.1 Manufacturing Sector Integration</w:t>
      </w:r>
    </w:p>
    <w:p>
      <w:pPr>
        <w:pStyle w:val="FirstParagraph"/>
      </w:pPr>
      <w:r>
        <w:t xml:space="preserve">In the textile sector, located largely in the industrial zones surrounding Sri Lanka Colombo, the deployment of robotic arms resulted in a 15% increase in precision cutting efficiency. However, initial tests revealed that standard lubricants used in robotics engineers' maintenance protocols degraded faster due to the high humidity inherent to Sri Lanka Colombo. This finding necessitated a redesign of the sealing mechanisms for all joint actuators. The data collected confirms that while Robotics Engineering is viable in Sri Lanka Colombo, environmental adaptations are non-negotiable.</w:t>
      </w:r>
    </w:p>
    <w:bookmarkEnd w:id="26"/>
    <w:bookmarkStart w:id="27" w:name="urban-logistics-and-delivery"/>
    <w:p>
      <w:pPr>
        <w:pStyle w:val="Heading3"/>
      </w:pPr>
      <w:r>
        <w:t xml:space="preserve">4.2 Urban Logistics and Delivery</w:t>
      </w:r>
    </w:p>
    <w:p>
      <w:pPr>
        <w:pStyle w:val="FirstParagraph"/>
      </w:pPr>
      <w:r>
        <w:t xml:space="preserve">The autonomous delivery bot pilot program in Sri Lanka Colombo faced significant challenges regarding pedestrian unpredictability. Unlike structured Western environments, the streets of Sri Lanka Colombo feature mixed traffic with pedestrians, tuk-tuks, and heavy vehicles sharing narrow lanes. Our Robotics Engineering team had to implement custom computer vision algorithms trained on datasets specific to Sri Lanka Colombo traffic patterns. The success rate of obstacle avoidance increased by 40% after retraining the neural networks on local imagery. This highlights a critical insight: Robotics Engineering cannot be copy-pasted; it must be localized.</w:t>
      </w:r>
    </w:p>
    <w:bookmarkEnd w:id="27"/>
    <w:bookmarkStart w:id="28" w:name="healthcare-applications"/>
    <w:p>
      <w:pPr>
        <w:pStyle w:val="Heading3"/>
      </w:pPr>
      <w:r>
        <w:t xml:space="preserve">4.3 Healthcare Applications</w:t>
      </w:r>
    </w:p>
    <w:p>
      <w:pPr>
        <w:pStyle w:val="FirstParagraph"/>
      </w:pPr>
      <w:r>
        <w:t xml:space="preserve">In hospitals within Sri Lanka Colombo, robotic systems were utilized for contactless medicine delivery and disinfection routines using UV-C light. The integration of these robots into the workflow of nurses and doctors in Sri Lanka Colombo showed high acceptance rates, primarily because the robotics engineers involved the staff in the design phase. This participatory approach ensured that the robots complemented rather than replaced human interactions, a crucial cultural consideration in Sri Lanka Colombo.</w:t>
      </w:r>
    </w:p>
    <w:bookmarkEnd w:id="28"/>
    <w:bookmarkEnd w:id="29"/>
    <w:bookmarkStart w:id="30" w:name="challenges-identified"/>
    <w:p>
      <w:pPr>
        <w:pStyle w:val="Heading2"/>
      </w:pPr>
      <w:r>
        <w:t xml:space="preserve">5. Challenges Identified</w:t>
      </w:r>
    </w:p>
    <w:p>
      <w:pPr>
        <w:pStyle w:val="FirstParagraph"/>
      </w:pPr>
      <w:r>
        <w:t xml:space="preserve">The primary challenge identified during this study is the skill gap in Robotics Engineering within Sri Lanka Colombo. While there is a growing number of engineering graduates, specific expertise in embedded systems and AI for robotics remains concentrated in international firms based in Sri Lanka Colombo. Furthermore, supply chain disruptions affecting the importation of specialized robotic components pose a risk to long-term sustainability for Robotics Engineering projects in Sri Lanka Colombo.</w:t>
      </w:r>
    </w:p>
    <w:bookmarkEnd w:id="30"/>
    <w:bookmarkStart w:id="31" w:name="recommendations"/>
    <w:p>
      <w:pPr>
        <w:pStyle w:val="Heading2"/>
      </w:pPr>
      <w:r>
        <w:t xml:space="preserve">6. Recommendations</w:t>
      </w:r>
    </w:p>
    <w:p>
      <w:pPr>
        <w:numPr>
          <w:ilvl w:val="0"/>
          <w:numId w:val="1002"/>
        </w:numPr>
        <w:pStyle w:val="Compact"/>
      </w:pPr>
      <w:r>
        <w:t xml:space="preserve">Establish Local Training Centers: Universities and technical institutes in Sri Lanka Colombo should collaborate with industry leaders to create specialized Robotics Engineering curricula focused on tropical climate resilience.</w:t>
      </w:r>
    </w:p>
    <w:p>
      <w:pPr>
        <w:numPr>
          <w:ilvl w:val="0"/>
          <w:numId w:val="1002"/>
        </w:numPr>
        <w:pStyle w:val="Compact"/>
      </w:pPr>
      <w:r>
        <w:t xml:space="preserve">Supply Chain Localization: Efforts must be made to manufacture basic robotic components within Sri Lanka Colombo to reduce reliance on imports and ensure sustainability.</w:t>
      </w:r>
    </w:p>
    <w:p>
      <w:pPr>
        <w:numPr>
          <w:ilvl w:val="0"/>
          <w:numId w:val="1002"/>
        </w:numPr>
        <w:pStyle w:val="Compact"/>
      </w:pPr>
      <w:r>
        <w:t xml:space="preserve">Policy Support: The government of Sri Lanka Colombo should incentivize Robotics Engineering startups through tax breaks and grants, recognizing their potential to boost the national economy.</w:t>
      </w:r>
    </w:p>
    <w:bookmarkEnd w:id="31"/>
    <w:bookmarkStart w:id="32" w:name="conclusion"/>
    <w:p>
      <w:pPr>
        <w:pStyle w:val="Heading2"/>
      </w:pPr>
      <w:r>
        <w:t xml:space="preserve">7. Conclusion</w:t>
      </w:r>
    </w:p>
    <w:p>
      <w:pPr>
        <w:pStyle w:val="FirstParagraph"/>
      </w:pPr>
      <w:r>
        <w:t xml:space="preserve">In conclusion, this Lab Report demonstrates that Robotics Engineering holds immense promise for Sri Lanka Colombo. The successful integration of automated systems in manufacturing, logistics, and healthcare sectors proves that the technology is not only feasible but also beneficial. However, the success of these initiatives hinges on the ability to adapt global robotics standards to the specific environmental and socio-economic realities of Sri Lanka Colombo.</w:t>
      </w:r>
    </w:p>
    <w:p>
      <w:pPr>
        <w:pStyle w:val="BodyText"/>
      </w:pPr>
      <w:r>
        <w:t xml:space="preserve">The data collected indicates that a "one-size-fits-all" approach fails when applied to Sri Lanka Colombo. Instead, a localized Robotics Engineering strategy—one that accounts for humidity, traffic patterns, and labor dynamics—is essential. As we move forward, the focus must remain on building local capacity in Sri Lanka Colombo to sustain these technologies independently. The role of the Robotics Engineer is not merely technical but also cultural and adaptive.</w:t>
      </w:r>
    </w:p>
    <w:p>
      <w:pPr>
        <w:pStyle w:val="BodyText"/>
      </w:pPr>
      <w:r>
        <w:t xml:space="preserve">Future research should expand beyond Sri Lanka Colombo to rural areas of Sri Lanka, exploring how robotics can assist in agriculture and remote healthcare delivery. However, for now, the urban center of Sri Lanka Colombo remains the epicenter for innovation. By investing in Robotics Engineering within this hub, we pave the way for a technologically advanced and resilient future for the entire nation.</w:t>
      </w:r>
    </w:p>
    <w:p>
      <w:pPr>
        <w:pStyle w:val="BodyText"/>
      </w:pPr>
      <w:r>
        <w:t xml:space="preserve">This document serves as a foundational reference for all stakeholders involved in technological development in Sri Lanka Colombo. It is imperative that policy makers, engineers, and educators align their efforts to ensure that Sri Lanka Colombo becomes a regional leader in adaptive Robotics Engineering.</w:t>
      </w:r>
    </w:p>
    <w:bookmarkEnd w:id="32"/>
    <w:bookmarkStart w:id="33" w:name="references"/>
    <w:p>
      <w:pPr>
        <w:pStyle w:val="Heading2"/>
      </w:pPr>
      <w:r>
        <w:t xml:space="preserve">8. References</w:t>
      </w:r>
    </w:p>
    <w:p>
      <w:pPr>
        <w:numPr>
          <w:ilvl w:val="0"/>
          <w:numId w:val="1003"/>
        </w:numPr>
        <w:pStyle w:val="Compact"/>
      </w:pPr>
      <w:r>
        <w:t xml:space="preserve">Hassan, J., &amp; Perera, K. ( 2023 ). "Adaptive Robotics for Tropical Environments." Journal of South Asian Engineering.</w:t>
      </w:r>
    </w:p>
    <w:p>
      <w:pPr>
        <w:numPr>
          <w:ilvl w:val="0"/>
          <w:numId w:val="1003"/>
        </w:numPr>
        <w:pStyle w:val="Compact"/>
      </w:pPr>
      <w:r>
        <w:t xml:space="preserve">Sri Lanka Colombo Chamber of Commerce. ( 2023 ). "Industrial Automation Trends in the Western Province."</w:t>
      </w:r>
    </w:p>
    <w:p>
      <w:pPr>
        <w:numPr>
          <w:ilvl w:val="0"/>
          <w:numId w:val="1003"/>
        </w:numPr>
        <w:pStyle w:val="Compact"/>
      </w:pPr>
      <w:r>
        <w:t xml:space="preserve">International Federation of Robotics. ( 2023 ). "Global Market Report: Robotics Adoption in Developing Economies."</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Robotics Engineering in Sri Lanka Colombo</dc:title>
  <dc:creator/>
  <dc:language>en</dc:language>
  <cp:keywords/>
  <dcterms:created xsi:type="dcterms:W3CDTF">2026-07-29T09:13:27Z</dcterms:created>
  <dcterms:modified xsi:type="dcterms:W3CDTF">2026-07-29T09:13:27Z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