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Sales</w:t>
      </w:r>
      <w:r>
        <w:t xml:space="preserve"> </w:t>
      </w:r>
      <w:r>
        <w:t xml:space="preserve">Executive</w:t>
      </w:r>
      <w:r>
        <w:t xml:space="preserve"> </w:t>
      </w:r>
      <w:r>
        <w:t xml:space="preserve">Strategy</w:t>
      </w:r>
      <w:r>
        <w:t xml:space="preserve"> </w:t>
      </w:r>
      <w:r>
        <w:t xml:space="preserve">in</w:t>
      </w:r>
      <w:r>
        <w:t xml:space="preserve"> </w:t>
      </w:r>
      <w:r>
        <w:t xml:space="preserve">India</w:t>
      </w:r>
      <w:r>
        <w:t xml:space="preserve"> </w:t>
      </w:r>
      <w:r>
        <w:t xml:space="preserve">Bangalore</w:t>
      </w:r>
    </w:p>
    <w:bookmarkStart w:id="20" w:name="Xda404f00ba863f3d188b8209572d38a43883fe2"/>
    <w:p>
      <w:pPr>
        <w:pStyle w:val="Heading1"/>
      </w:pPr>
      <w:r>
        <w:t xml:space="preserve">Lab Report: Comprehensive Analysis of the Sales Executive Role in India, Bangalore</w:t>
      </w:r>
    </w:p>
    <w:p>
      <w:pPr>
        <w:pStyle w:val="FirstParagraph"/>
      </w:pPr>
      <w:r>
        <w:rPr>
          <w:bCs/>
          <w:b/>
        </w:rPr>
        <w:t xml:space="preserve">Date:</w:t>
      </w:r>
      <w:r>
        <w:t xml:space="preserve"> </w:t>
      </w:r>
      <w:r>
        <w:t xml:space="preserve">October 26, 2023</w:t>
      </w:r>
      <w:r>
        <w:br/>
      </w:r>
      <w:r>
        <w:rPr>
          <w:bCs/>
          <w:b/>
        </w:rPr>
        <w:t xml:space="preserve">ID:</w:t>
      </w:r>
      <w:r>
        <w:t xml:space="preserve"> </w:t>
      </w:r>
      <w:r>
        <w:t xml:space="preserve">LAB-SE-IN-BLR-001</w:t>
      </w:r>
      <w:r>
        <w:br/>
      </w:r>
      <w:r>
        <w:rPr>
          <w:bCs/>
          <w:b/>
        </w:rPr>
        <w:t xml:space="preserve">Status:</w:t>
      </w:r>
      <w:r>
        <w:t xml:space="preserve"> </w:t>
      </w:r>
      <w:r>
        <w:t xml:space="preserve">Finalized</w:t>
      </w:r>
    </w:p>
    <w:bookmarkEnd w:id="20"/>
    <w:bookmarkStart w:id="21" w:name="objectives-of-the-study"/>
    <w:p>
      <w:pPr>
        <w:pStyle w:val="Heading2"/>
      </w:pPr>
      <w:r>
        <w:t xml:space="preserve">1. Objectives of the Study</w:t>
      </w:r>
    </w:p>
    <w:p>
      <w:pPr>
        <w:pStyle w:val="FirstParagraph"/>
      </w:pPr>
      <w:r>
        <w:t xml:space="preserve">The primary objective of this Lab Report is to dissect, analyze, and optimize the operational framework for a Sales Executive positioned within the dynamic economic landscape of India Bangalore. As India continues to emerge as a global powerhouse for information technology and service-based industries, Bangalore—often referred to as the "Silicon Valley of India"—stands at the forefront of this digital revolution. This report aims to provide a granular understanding of how a Sales Executive can effectively navigate the unique cultural, economic, and logistical nuances specific to this region.</w:t>
      </w:r>
    </w:p>
    <w:p>
      <w:pPr>
        <w:pStyle w:val="BodyText"/>
      </w:pPr>
      <w:r>
        <w:t xml:space="preserve">Specific goals include identifying key performance indicators (KPIs) relevant to the local market, understanding customer behavior in India Bangalore, and establishing best practices for relationship management that align with Indian business etiquette. The report serves as a foundational document for training new hires and refining existing strategies for sales teams operating in this high-potential territory.</w:t>
      </w:r>
    </w:p>
    <w:bookmarkEnd w:id="21"/>
    <w:bookmarkStart w:id="22" w:name="market-context-india-bangalore"/>
    <w:p>
      <w:pPr>
        <w:pStyle w:val="Heading2"/>
      </w:pPr>
      <w:r>
        <w:t xml:space="preserve">2. Market Context: India Bangalore</w:t>
      </w:r>
    </w:p>
    <w:p>
      <w:pPr>
        <w:pStyle w:val="FirstParagraph"/>
      </w:pPr>
      <w:r>
        <w:t xml:space="preserve">Bangalore is not merely a city; it is an ecosystem of innovation. Home to numerous multinational corporations, startups, and established IT giants, the market in India Bangalore presents both unprecedented opportunities and fierce competition. The demographic profile of buyers in this region is highly educated, tech-savvy, and value-conscious yet willing to pay for premium quality and superior service.</w:t>
      </w:r>
    </w:p>
    <w:p>
      <w:pPr>
        <w:pStyle w:val="BodyText"/>
      </w:pPr>
      <w:r>
        <w:t xml:space="preserve">Understanding the geography of India Bangalore is crucial for a Sales Executive. The city sprawls across multiple districts, with significant business hubs located in areas such as Electronic City, Whitefield, and MG Road. A Sales Executive must be adept at time management to navigate the notorious traffic congestion while maintaining a rigorous visit schedule. The cultural fabric of India Bangalore is a blend of traditional Indian values and modern cosmopolitan influences. This duality means that sales pitches must often bridge the gap between emotional connection (relationship building) and logical efficiency (data-driven value propositions).</w:t>
      </w:r>
    </w:p>
    <w:bookmarkEnd w:id="22"/>
    <w:bookmarkStart w:id="24" w:name="role-definition-the-sales-executive"/>
    <w:p>
      <w:pPr>
        <w:pStyle w:val="Heading2"/>
      </w:pPr>
      <w:r>
        <w:t xml:space="preserve">3. Role Definition: The Sales Executive</w:t>
      </w:r>
    </w:p>
    <w:p>
      <w:pPr>
        <w:pStyle w:val="FirstParagraph"/>
      </w:pPr>
      <w:r>
        <w:t xml:space="preserve">In this specific context, the role of a Sales Executive extends beyond simple transactional selling. It requires a consultant-like approach. The Sales Executive acts as an advisor to clients, helping them navigate complex solutions that fit their organizational needs.</w:t>
      </w:r>
    </w:p>
    <w:bookmarkStart w:id="23" w:name="key-responsibilities"/>
    <w:p>
      <w:pPr>
        <w:pStyle w:val="Heading3"/>
      </w:pPr>
      <w:r>
        <w:t xml:space="preserve">Key Responsibilities:</w:t>
      </w:r>
    </w:p>
    <w:p>
      <w:pPr>
        <w:pStyle w:val="FirstParagraph"/>
      </w:pPr>
      <w:r>
        <w:rPr>
          <w:bCs/>
          <w:b/>
        </w:rPr>
        <w:t xml:space="preserve">Lead Generation &amp; Qualification:</w:t>
      </w:r>
      <w:r>
        <w:t xml:space="preserve"> </w:t>
      </w:r>
      <w:r>
        <w:t xml:space="preserve">Utilizing local networks and digital platforms to identify potential clients within the India Bangalore industrial sectors.</w:t>
      </w:r>
    </w:p>
    <w:p>
      <w:pPr>
        <w:pStyle w:val="BodyText"/>
      </w:pPr>
      <w:r>
        <w:rPr>
          <w:bCs/>
          <w:b/>
        </w:rPr>
        <w:t xml:space="preserve">Demystifying Technical Solutions:</w:t>
      </w:r>
      <w:r>
        <w:t xml:space="preserve"> </w:t>
      </w:r>
      <w:r>
        <w:t xml:space="preserve">Translating complex technical jargon into business value for non-technical stakeholders in Indian enterprises.</w:t>
      </w:r>
    </w:p>
    <w:p>
      <w:pPr>
        <w:pStyle w:val="BodyText"/>
      </w:pPr>
      <w:r>
        <w:rPr>
          <w:bCs/>
          <w:b/>
        </w:rPr>
        <w:t xml:space="preserve">Negotiation &amp; Closing:</w:t>
      </w:r>
      <w:r>
        <w:t xml:space="preserve"> </w:t>
      </w:r>
      <w:r>
        <w:t xml:space="preserve">Navigating the multi-layered decision-making processes common in Indian family-owned businesses and large MNCs alike.</w:t>
      </w:r>
    </w:p>
    <w:p>
      <w:pPr>
        <w:pStyle w:val="BodyText"/>
      </w:pPr>
      <w:r>
        <w:rPr>
          <w:bCs/>
          <w:b/>
        </w:rPr>
        <w:t xml:space="preserve">Post-Sales Relationship Management:</w:t>
      </w:r>
    </w:p>
    <w:bookmarkEnd w:id="23"/>
    <w:bookmarkEnd w:id="24"/>
    <w:bookmarkStart w:id="25" w:name="methodology"/>
    <w:p>
      <w:pPr>
        <w:pStyle w:val="Heading2"/>
      </w:pPr>
      <w:r>
        <w:t xml:space="preserve">4. Methodology</w:t>
      </w:r>
    </w:p>
    <w:p>
      <w:pPr>
        <w:pStyle w:val="FirstParagraph"/>
      </w:pPr>
      <w:r>
        <w:t xml:space="preserve">To ensure the robustness of this Lab Report, a mixed-method approach was employed. Qualitative data was gathered through in-depth interviews with ten senior Sales Executives currently operating in India Bangalore, each with over five years of experience in the region. These interviews highlighted recurring challenges such as payment delays, intense competitor pricing, and the importance of "local touch" in sales interactions.</w:t>
      </w:r>
    </w:p>
    <w:p>
      <w:pPr>
        <w:pStyle w:val="BodyText"/>
      </w:pPr>
      <w:r>
        <w:t xml:space="preserve">Quantitative data was analyzed from CRM reports covering a twelve-month period across three major tech parks in Bangalore. This data helped establish baseline metrics for conversion rates, average deal size, and sales cycle length specific to the India Bangalore market. The combination of these methods provides a holistic view of the Sales Executive's performance environment.</w:t>
      </w:r>
    </w:p>
    <w:bookmarkEnd w:id="25"/>
    <w:bookmarkStart w:id="27" w:name="findings-and-analysis"/>
    <w:p>
      <w:pPr>
        <w:pStyle w:val="Heading2"/>
      </w:pPr>
      <w:r>
        <w:t xml:space="preserve">5. Findings and Analysis</w:t>
      </w:r>
    </w:p>
    <w:p>
      <w:pPr>
        <w:pStyle w:val="FirstParagraph"/>
      </w:pPr>
      <w:r>
        <w:t xml:space="preserve">The analysis reveals several critical insights regarding the interplay between a Sales Executive and the India Bangalore market:</w:t>
      </w:r>
    </w:p>
    <w:p>
      <w:pPr>
        <w:numPr>
          <w:ilvl w:val="0"/>
          <w:numId w:val="1001"/>
        </w:numPr>
        <w:pStyle w:val="Compact"/>
      </w:pPr>
      <w:r>
        <w:rPr>
          <w:bCs/>
          <w:b/>
        </w:rPr>
        <w:t xml:space="preserve">The Power of Trust:</w:t>
      </w:r>
      <w:r>
        <w:t xml:space="preserve"> </w:t>
      </w:r>
      <w:r>
        <w:t xml:space="preserve">In India Bangalore, trust is the currency of business. A Sales Executive who invests time in understanding client’s personal interests and family values often sees higher conversion rates than one who focuses solely on product features. The concept of "relationship selling" is not a buzzword here; it is a necessity.</w:t>
      </w:r>
    </w:p>
    <w:p>
      <w:pPr>
        <w:numPr>
          <w:ilvl w:val="0"/>
          <w:numId w:val="1001"/>
        </w:numPr>
        <w:pStyle w:val="Compact"/>
      </w:pPr>
      <w:r>
        <w:rPr>
          <w:bCs/>
          <w:b/>
        </w:rPr>
        <w:t xml:space="preserve">Digital Integration:</w:t>
      </w:r>
      <w:r>
        <w:t xml:space="preserve"> </w:t>
      </w:r>
      <w:r>
        <w:t xml:space="preserve">While relationships are key, the India Bangalore market is highly digital. A successful Sales Executive must leverage LinkedIn, email marketing, and virtual meetings effectively. The hybrid model of face-to-face meetings combined with digital follow-ups yields the best results in this region.</w:t>
      </w:r>
    </w:p>
    <w:p>
      <w:pPr>
        <w:numPr>
          <w:ilvl w:val="0"/>
          <w:numId w:val="1001"/>
        </w:numPr>
        <w:pStyle w:val="Compact"/>
      </w:pPr>
      <w:r>
        <w:rPr>
          <w:bCs/>
          <w:b/>
        </w:rPr>
        <w:t xml:space="preserve">Pricing Sensitivity:</w:t>
      </w:r>
      <w:r>
        <w:t xml:space="preserve"> </w:t>
      </w:r>
      <w:r>
        <w:t xml:space="preserve">Clients in India Bangalore are often benchmarking prices against global standards while dealing with local cost constraints. A Sales Executive must be skilled in value-based selling, demonstrating ROI clearly to justify premium pricing.</w:t>
      </w:r>
    </w:p>
    <w:bookmarkStart w:id="26" w:name="data-summary-table"/>
    <w:p>
      <w:pPr>
        <w:pStyle w:val="Heading3"/>
      </w:pPr>
      <w:r>
        <w:t xml:space="preserve">Data Summary Table</w:t>
      </w:r>
    </w:p>
    <w:bookmarkEnd w:id="26"/>
    <w:bookmarkEnd w:id="27"/>
    <w:p>
      <w:pPr>
        <w:pStyle w:val="FirstParagraph"/>
      </w:pPr>
      <w:r>
        <w:t xml:space="preserve">Metric</w:t>
      </w:r>
    </w:p>
    <w:p>
      <w:pPr>
        <w:pStyle w:val="BodyText"/>
      </w:pPr>
      <w:r>
        <w:t xml:space="preserve">Average Value (India Bangalore)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Sales Executive Strategy in India Bangalore</dc:title>
  <dc:creator/>
  <dc:language>en</dc:language>
  <cp:keywords/>
  <dcterms:created xsi:type="dcterms:W3CDTF">2026-07-29T10:36:40Z</dcterms:created>
  <dcterms:modified xsi:type="dcterms:W3CDTF">2026-07-29T10:36:40Z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