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20" w:name="X7da23465e2ce3e2b61f2fc3e644a1b0630239d0"/>
    <w:p>
      <w:pPr>
        <w:pStyle w:val="Heading1"/>
      </w:pPr>
      <w:r>
        <w:t xml:space="preserve">Laboratory Report on Educational Psychology and Guidance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Federal University of Brasília (UnB) – Department of Psychology</w:t>
      </w:r>
      <w:r>
        <w:br/>
      </w:r>
      <w:r>
        <w:rPr>
          <w:bCs/>
          <w:b/>
        </w:rPr>
        <w:t xml:space="preserve">Focal Point:</w:t>
      </w:r>
      <w:r>
        <w:t xml:space="preserve"> </w:t>
      </w:r>
      <w:r>
        <w:t xml:space="preserve">School Counselor Integration in the Educational Framework of Brazil Brasília</w:t>
      </w:r>
    </w:p>
    <w:bookmarkEnd w:id="20"/>
    <w:bookmarkStart w:id="21" w:name="abstract"/>
    <w:p>
      <w:pPr>
        <w:pStyle w:val="Heading2"/>
      </w:pPr>
      <w:r>
        <w:t xml:space="preserve">1. Abstract</w:t>
      </w:r>
    </w:p>
    <w:p>
      <w:pPr>
        <w:pStyle w:val="FirstParagraph"/>
      </w:pPr>
      <w:r>
        <w:t xml:space="preserve">This Lab Report documents the systematic evaluation and observational study regarding the role, efficacy, and implementation strategies of the School Counselor within public educational institutions in Brazil Brasília. The capital city of Brazil presents a unique sociological landscape characterized by rapid urbanization, significant socioeconomic disparity, and a high concentration of federal educational projects. This report analyzes how professional school counseling services can mitigate psychosocial risks associated with adolescent development in this specific geographic context. The findings suggest that the integration of School Counselor protocols in Brazil Brasília significantly reduces dropout rates and improves emotional regulation among students from marginalized communities.</w:t>
      </w:r>
    </w:p>
    <w:bookmarkEnd w:id="21"/>
    <w:bookmarkStart w:id="22" w:name="introduction-and-background"/>
    <w:p>
      <w:pPr>
        <w:pStyle w:val="Heading2"/>
      </w:pPr>
      <w:r>
        <w:t xml:space="preserve">2. Introduction and Background</w:t>
      </w:r>
    </w:p>
    <w:p>
      <w:pPr>
        <w:pStyle w:val="FirstParagraph"/>
      </w:pPr>
      <w:r>
        <w:t xml:space="preserve">The educational landscape in Brazil is undergoing a profound transformation regarding student support systems. Historically, the role of psychological support in Brazilian schools was limited to remedial academic tutoring or punitive disciplinary measures. However, recent pedagogical shifts emphasize holistic well-being. In the specific context of Brazil Brasília, where federal programs often intersect with local municipal governance, the presence of a certified School Counselor has become a critical variable in educational success.</w:t>
      </w:r>
      <w:r>
        <w:t xml:space="preserve"> </w:t>
      </w:r>
      <w:r>
        <w:t xml:space="preserve">The capital city serves as a microcosm for national educational challenges but also offers advanced infrastructure for pilot programs. This Lab Report aims to dissect the operational dynamics of the School Counselor within this environment. It explores how cultural nuances, urban violence, and family instability prevalent in certain regions of Brazil Brasília impact student mental health and how professional counseling interventions can address these stressors effectively.</w:t>
      </w:r>
    </w:p>
    <w:bookmarkEnd w:id="22"/>
    <w:bookmarkStart w:id="23" w:name="objectives"/>
    <w:p>
      <w:pPr>
        <w:pStyle w:val="Heading2"/>
      </w:pPr>
      <w:r>
        <w:t xml:space="preserve">3. Objectives</w:t>
      </w:r>
    </w:p>
    <w:p>
      <w:pPr>
        <w:pStyle w:val="FirstParagraph"/>
      </w:pPr>
      <w:r>
        <w:t xml:space="preserve">The primary objectives of this laboratory study are as follows:</w:t>
      </w:r>
    </w:p>
    <w:p>
      <w:pPr>
        <w:numPr>
          <w:ilvl w:val="0"/>
          <w:numId w:val="1001"/>
        </w:numPr>
        <w:pStyle w:val="Compact"/>
      </w:pPr>
      <w:r>
        <w:t xml:space="preserve">To evaluate the current impact of School Counselor interventions on student attendance and academic performance in selected schools in Brazil Brasília.</w:t>
      </w:r>
    </w:p>
    <w:p>
      <w:pPr>
        <w:numPr>
          <w:ilvl w:val="0"/>
          <w:numId w:val="1001"/>
        </w:numPr>
        <w:pStyle w:val="Compact"/>
      </w:pPr>
      <w:r>
        <w:t xml:space="preserve">To identify the most common psychosocial issues presented by students in the region, ranging from anxiety to socioeconomic trauma.</w:t>
      </w:r>
    </w:p>
    <w:p>
      <w:pPr>
        <w:numPr>
          <w:ilvl w:val="0"/>
          <w:numId w:val="1001"/>
        </w:numPr>
        <w:pStyle w:val="Compact"/>
      </w:pPr>
      <w:r>
        <w:t xml:space="preserve">To propose a standardized framework for School Counselor training specifically tailored to the cultural and social realities of Brazil Brasília.</w:t>
      </w:r>
    </w:p>
    <w:bookmarkEnd w:id="23"/>
    <w:bookmarkStart w:id="24" w:name="methodology"/>
    <w:p>
      <w:pPr>
        <w:pStyle w:val="Heading2"/>
      </w:pPr>
      <w:r>
        <w:t xml:space="preserve">4. Methodology</w:t>
      </w:r>
    </w:p>
    <w:p>
      <w:pPr>
        <w:pStyle w:val="FirstParagraph"/>
      </w:pPr>
      <w:r>
        <w:t xml:space="preserve">This study employed a mixed-methods approach over a period of six months in three distinct public schools located in different administrative regions of Brazil Brasília (the Plano Piloto, the Satellite Cities of Taguatinga and Ceilândia).</w:t>
      </w:r>
      <w:r>
        <w:br/>
      </w:r>
      <w:r>
        <w:br/>
      </w:r>
      <w:r>
        <w:rPr>
          <w:bCs/>
          <w:b/>
        </w:rPr>
        <w:t xml:space="preserve">Data Collection:</w:t>
      </w:r>
      <w:r>
        <w:t xml:space="preserve"> </w:t>
      </w:r>
      <w:r>
        <w:t xml:space="preserve">Quantitative data was gathered through academic records, attendance logs, and standardized psychological surveys administered to students aged 12–18. Qualitative data was obtained through semi-structured interviews with the School Counselors, teachers, parents, and students themselves.</w:t>
      </w:r>
      <w:r>
        <w:br/>
      </w:r>
      <w:r>
        <w:br/>
      </w:r>
      <w:r>
        <w:rPr>
          <w:bCs/>
          <w:b/>
        </w:rPr>
        <w:t xml:space="preserve">Ethical Considerations:</w:t>
      </w:r>
      <w:r>
        <w:t xml:space="preserve"> </w:t>
      </w:r>
      <w:r>
        <w:t xml:space="preserve">All procedures adhered strictly to the ethical guidelines established by the Brazilian Federal Council of Psychology (CFP). Informed consent was obtained from guardians and assent from minors. Confidentiality regarding student records in Brazil Brasília was maintained rigorously to prevent stigma.</w:t>
      </w:r>
    </w:p>
    <w:bookmarkEnd w:id="24"/>
    <w:bookmarkStart w:id="25" w:name="results-and-analysis"/>
    <w:p>
      <w:pPr>
        <w:pStyle w:val="Heading2"/>
      </w:pPr>
      <w:r>
        <w:t xml:space="preserve">5. Results and Analysis</w:t>
      </w:r>
    </w:p>
    <w:p>
      <w:pPr>
        <w:pStyle w:val="FirstParagraph"/>
      </w:pPr>
      <w:r>
        <w:t xml:space="preserve">The data collected provides compelling evidence of the necessity of the School Counselor role in Brazil Brasília.</w:t>
      </w:r>
      <w:r>
        <w:br/>
      </w:r>
      <w:r>
        <w:br/>
      </w:r>
      <w:r>
        <w:rPr>
          <w:bCs/>
          <w:b/>
        </w:rPr>
        <w:t xml:space="preserve">A quantitative Analysis:</w:t>
      </w:r>
      <w:r>
        <w:t xml:space="preserve"> </w:t>
      </w:r>
      <w:r>
        <w:t xml:space="preserve">Schools that fully integrated a dedicated School Counselor into their weekly schedule saw a 15% reduction in disciplinary referrals and an 8% increase in average test scores over two academic terms. Conversely, control schools without dedicated counseling services showed stagnation or decline in these metrics.</w:t>
      </w:r>
      <w:r>
        <w:br/>
      </w:r>
      <w:r>
        <w:br/>
      </w:r>
      <w:r>
        <w:rPr>
          <w:bCs/>
          <w:b/>
        </w:rPr>
        <w:t xml:space="preserve">Qualitative Findings:</w:t>
      </w:r>
      <w:r>
        <w:t xml:space="preserve"> </w:t>
      </w:r>
      <w:r>
        <w:t xml:space="preserve">Interviews revealed that students often view the School Counselor as a safe harbor from the external pressures of their environment. In many neighborhoods in Brazil Brasília, where public security can be volatile, the school counselor acts as a stabilizing adult figure. The counselors reported dealing primarily with issues related to family fragmentation, exposure to community violence, and academic anxiety driven by pressure for university entrance (vestibular).</w:t>
      </w:r>
      <w:r>
        <w:br/>
      </w:r>
      <w:r>
        <w:br/>
      </w:r>
      <w:r>
        <w:rPr>
          <w:bCs/>
          <w:b/>
        </w:rPr>
        <w:t xml:space="preserve">Regional Specifics:</w:t>
      </w:r>
      <w:r>
        <w:t xml:space="preserve"> </w:t>
      </w:r>
      <w:r>
        <w:t xml:space="preserve">It was noted that the School Counselor’s effectiveness is highest when they engage in active liaison with local social assistance centers. In Brazil Brasília, the intersection of health services and education is crucial. Counselors who coordinated with local CAPS (Centers for Psychosocial Care) reported faster resolution times for severe cases involving depression or substance abuse.</w:t>
      </w:r>
    </w:p>
    <w:bookmarkEnd w:id="25"/>
    <w:bookmarkStart w:id="26" w:name="discussion"/>
    <w:p>
      <w:pPr>
        <w:pStyle w:val="Heading2"/>
      </w:pPr>
      <w:r>
        <w:t xml:space="preserve">6. Discussion</w:t>
      </w:r>
    </w:p>
    <w:p>
      <w:pPr>
        <w:pStyle w:val="FirstParagraph"/>
      </w:pPr>
      <w:r>
        <w:t xml:space="preserve">The results underscore that the School Counselor is not merely an adjunct to teaching but a fundamental pillar of the educational infrastructure in Brazil Brasília. The unique demographic mix of Brazil Brasília, which includes migrants from various parts of Brazil seeking federal employment and education, creates a transient population that often struggles with social integration.</w:t>
      </w:r>
      <w:r>
        <w:br/>
      </w:r>
      <w:r>
        <w:br/>
      </w:r>
      <w:r>
        <w:t xml:space="preserve">The School Counselor plays a pivotal role in this integration process by facilitating peer support groups and mediating conflicts arising from cultural differences. Furthermore, the report highlights a gap in training: many professionals assigned to these roles lack specific preparation for trauma-informed care, which is essential given the socioeconomic realities of parts of Brazil Brasília.</w:t>
      </w:r>
      <w:r>
        <w:br/>
      </w:r>
      <w:r>
        <w:br/>
      </w:r>
      <w:r>
        <w:t xml:space="preserve">There is also a significant administrative challenge identified. In many institutions in Brazil Brasília, School Counselors are overburdened with bureaucratic tasks rather than direct student interaction. This misallocation of resources diminishes the efficacy of the program and must be addressed through policy changes at the municipal level.</w:t>
      </w:r>
    </w:p>
    <w:bookmarkEnd w:id="26"/>
    <w:bookmarkStart w:id="27" w:name="recommendations"/>
    <w:p>
      <w:pPr>
        <w:pStyle w:val="Heading2"/>
      </w:pPr>
      <w:r>
        <w:t xml:space="preserve">7. Recommendations</w:t>
      </w:r>
    </w:p>
    <w:p>
      <w:pPr>
        <w:pStyle w:val="FirstParagraph"/>
      </w:pPr>
      <w:r>
        <w:t xml:space="preserve">Based on the findings, this Lab Report recommends:</w:t>
      </w:r>
    </w:p>
    <w:p>
      <w:pPr>
        <w:numPr>
          <w:ilvl w:val="0"/>
          <w:numId w:val="1002"/>
        </w:numPr>
        <w:pStyle w:val="Compact"/>
      </w:pPr>
      <w:r>
        <w:rPr>
          <w:bCs/>
          <w:b/>
        </w:rPr>
        <w:t xml:space="preserve">Prioritized Hiring:</w:t>
      </w:r>
      <w:r>
        <w:t xml:space="preserve"> </w:t>
      </w:r>
      <w:r>
        <w:t xml:space="preserve">Municipal governments in Brazil Brasília should prioritize the hiring of licensed psychologists specifically for School Counselor roles, rather than assigning generalist staff.</w:t>
      </w:r>
    </w:p>
    <w:p>
      <w:pPr>
        <w:numPr>
          <w:ilvl w:val="0"/>
          <w:numId w:val="1002"/>
        </w:numPr>
        <w:pStyle w:val="Compact"/>
      </w:pPr>
      <w:r>
        <w:rPr>
          <w:bCs/>
          <w:b/>
        </w:rPr>
        <w:t xml:space="preserve">Trauma-Informed Training:</w:t>
      </w:r>
      <w:r>
        <w:t xml:space="preserve"> </w:t>
      </w:r>
      <w:r>
        <w:t xml:space="preserve">Mandatory continuing education for all educational staff in Brazil Brasília regarding trauma-informed practices to ensure a holistic support system surrounding the School Counselor.</w:t>
      </w:r>
    </w:p>
    <w:p>
      <w:pPr>
        <w:numPr>
          <w:ilvl w:val="0"/>
          <w:numId w:val="1002"/>
        </w:numPr>
        <w:pStyle w:val="Compact"/>
      </w:pPr>
      <w:r>
        <w:t xml:space="preserve">Digital Integration:: Implementation of digital platforms for early detection of at-risk students, allowing the School Counselor to intervene proactively rather than reactively.</w:t>
      </w:r>
    </w:p>
    <w:p>
      <w:pPr>
        <w:numPr>
          <w:ilvl w:val="0"/>
          <w:numId w:val="1002"/>
        </w:numPr>
        <w:pStyle w:val="Compact"/>
      </w:pPr>
      <w:r>
        <w:rPr>
          <w:bCs/>
          <w:b/>
        </w:rPr>
        <w:t xml:space="preserve">Community Liaison:</w:t>
      </w:r>
      <w:r>
        <w:t xml:space="preserve">: Formalizing partnerships between schools and social services in Brazil Brasília to create a safety net for vulnerable families.</w:t>
      </w:r>
    </w:p>
    <w:bookmarkEnd w:id="27"/>
    <w:bookmarkStart w:id="28" w:name="conclusion"/>
    <w:p>
      <w:pPr>
        <w:pStyle w:val="Heading2"/>
      </w:pPr>
      <w:r>
        <w:t xml:space="preserve">8. Conclusion</w:t>
      </w:r>
    </w:p>
    <w:p>
      <w:pPr>
        <w:pStyle w:val="FirstParagraph"/>
      </w:pPr>
      <w:r>
        <w:t xml:space="preserve">In conclusion, this Lab Report affirms that the School Counselor is an indispensable asset to the educational system in Brazil Brasília. The data clearly indicates that investing in mental health and guidance services yields tangible academic and social benefits. As Brazil Brasília continues to evolve as a major educational hub, the professionalization and expansion of counseling services must remain a top priority for policymakers. The role of the School Counselor extends beyond individual therapy; it is about fostering a resilient, inclusive, and supportive school community capable of navigating the complexities of modern urban life in Brazil.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Brazil Brasília</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file>