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p>
    <w:p>
      <w:pPr>
        <w:pStyle w:val="BodyText"/>
      </w:pPr>
      <w:r>
        <w:t xml:space="preserve">October 26, 2023</w:t>
      </w:r>
    </w:p>
    <w:p>
      <w:pPr>
        <w:pStyle w:val="BodyText"/>
      </w:pPr>
      <w:r>
        <w:rPr>
          <w:bCs/>
          <w:b/>
        </w:rPr>
        <w:t xml:space="preserve">Laboratory:</w:t>
      </w:r>
    </w:p>
    <w:p>
      <w:pPr>
        <w:pStyle w:val="BodyText"/>
      </w:pPr>
      <w:r>
        <w:t xml:space="preserve">DIVAS Laboratory for Educational Psychology and Sociology</w:t>
      </w:r>
    </w:p>
    <w:p>
      <w:pPr>
        <w:pStyle w:val="BodyText"/>
      </w:pPr>
      <w:r>
        <w:t xml:space="preserve">, Sapienza University of Rome</w:t>
      </w:r>
    </w:p>
    <w:p>
      <w:pPr>
        <w:pStyle w:val="BodyText"/>
      </w:pPr>
      <w:r>
        <w:rPr>
          <w:bCs/>
          <w:b/>
        </w:rPr>
        <w:t xml:space="preserve">Subject:</w:t>
      </w:r>
    </w:p>
    <w:p>
      <w:pPr>
        <w:pStyle w:val="BodyText"/>
      </w:pPr>
      <w:r>
        <w:t xml:space="preserve">School Counselor Implementation and Assessment in the Italian Context</w:t>
      </w:r>
    </w:p>
    <w:p>
      <w:pPr>
        <w:pStyle w:val="BodyText"/>
      </w:pPr>
      <w:r>
        <w:rPr>
          <w:bCs/>
          <w:b/>
        </w:rPr>
        <w:t xml:space="preserve">Location Focus:</w:t>
      </w:r>
    </w:p>
    <w:p>
      <w:pPr>
        <w:pStyle w:val="BodyText"/>
      </w:pPr>
      <w:r>
        <w:t xml:space="preserve">Rome, Italy</w:t>
      </w:r>
    </w:p>
    <w:bookmarkStart w:id="33" w:name="X9948b65f0c70607d1d57a662ef032dd390308b1"/>
    <w:p>
      <w:pPr>
        <w:pStyle w:val="Heading1"/>
      </w:pPr>
      <w:r>
        <w:t xml:space="preserve">Laboratory Report: The Role and Impact of the School Counselor in Italy Rome</w:t>
      </w:r>
    </w:p>
    <w:bookmarkStart w:id="32" w:name="X2c02933dea4825124aabc4ab577e28d9e51d3ee"/>
    <w:p>
      <w:pPr>
        <w:pStyle w:val="Heading2"/>
      </w:pPr>
      <w:r>
        <w:t xml:space="preserve">An Analysis of Pedagogical Integration and Student Well-being Strategies</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DIVAS Laboratory for Educational Psychology and Sociology</w:t>
      </w:r>
      <w:r>
        <w:br/>
      </w:r>
      <w:r>
        <w:rPr>
          <w:bCs/>
          <w:b/>
        </w:rPr>
        <w:t xml:space="preserve">Laboratory Location:</w:t>
      </w:r>
      <w:r>
        <w:t xml:space="preserve">Rome, Italy</w:t>
      </w:r>
    </w:p>
    <w:p>
      <w:pPr>
        <w:pStyle w:val="BodyText"/>
      </w:pPr>
      <w:r>
        <w:br/>
      </w:r>
    </w:p>
    <w:bookmarkStart w:id="20" w:name="introduction-and-contextual-framework"/>
    <w:p>
      <w:pPr>
        <w:pStyle w:val="Heading3"/>
      </w:pPr>
      <w:r>
        <w:t xml:space="preserve">1. Introduction and Contextual Framework</w:t>
      </w:r>
    </w:p>
    <w:p>
      <w:pPr>
        <w:pStyle w:val="FirstParagraph"/>
      </w:pPr>
      <w:r>
        <w:t xml:space="preserve">The educational landscape in Italy has undergone significant transformation over the past two decades, driven by a growing recognition of the psychosocial needs of students. This Laboratory Report focuses specifically on the integration of the School Counselor within secondary education institutions in Rome, Italy. The city of Rome, as both a historical capital and a modern metropolitan hub presents unique sociocultural dynamics that influence student behavior, academic performance, and mental health.</w:t>
      </w:r>
    </w:p>
    <w:p>
      <w:pPr>
        <w:pStyle w:val="BodyText"/>
      </w:pPr>
      <w:r>
        <w:t xml:space="preserve">In recent years there has been a paradigm shift from viewing educational support merely as remedial intervention to seeing it as proactive psychological guidance. This report examines how the School Counselor operates within the specific regulatory and cultural framework of Italy Rome. The primary objective is to analyze the efficacy, challenges, and future prospects of professional counseling roles in enhancing student well-being.</w:t>
      </w:r>
    </w:p>
    <w:bookmarkEnd w:id="20"/>
    <w:bookmarkStart w:id="21" w:name="laboratory-methodology"/>
    <w:p>
      <w:pPr>
        <w:pStyle w:val="Heading3"/>
      </w:pPr>
      <w:r>
        <w:t xml:space="preserve">2. Laboratory Methodology</w:t>
      </w:r>
    </w:p>
    <w:p>
      <w:pPr>
        <w:pStyle w:val="FirstParagraph"/>
      </w:pPr>
      <w:r>
        <w:t xml:space="preserve">This laboratory investigation utilized a mixed-methods approach to gather comprehensive data on the functioning of School Counselors in the metropolitan area of Rome, Italy. The methodology included:</w:t>
      </w:r>
    </w:p>
    <w:p>
      <w:pPr>
        <w:numPr>
          <w:ilvl w:val="0"/>
          <w:numId w:val="1001"/>
        </w:numPr>
        <w:pStyle w:val="Compact"/>
      </w:pPr>
      <w:r>
        <w:rPr>
          <w:bCs/>
          <w:b/>
        </w:rPr>
        <w:t xml:space="preserve">Semi-structured Interviews:</w:t>
      </w:r>
      <w:r>
        <w:t xml:space="preserve"> </w:t>
      </w:r>
      <w:r>
        <w:t xml:space="preserve">Conducted with 30 certified School Counselors working across various high schools in central and suburban Rome.</w:t>
      </w:r>
    </w:p>
    <w:p>
      <w:pPr>
        <w:numPr>
          <w:ilvl w:val="0"/>
          <w:numId w:val="1001"/>
        </w:numPr>
        <w:pStyle w:val="Compact"/>
      </w:pPr>
      <w:r>
        <w:rPr>
          <w:bCs/>
          <w:b/>
        </w:rPr>
        <w:t xml:space="preserve">Surveys:</w:t>
      </w:r>
    </w:p>
    <w:p>
      <w:pPr>
        <w:numPr>
          <w:ilvl w:val="0"/>
          <w:numId w:val="1001"/>
        </w:numPr>
        <w:pStyle w:val="Compact"/>
      </w:pPr>
      <w:r>
        <w:rPr>
          <w:bCs/>
          <w:b/>
        </w:rPr>
        <w:t xml:space="preserve">Observational Studies:</w:t>
      </w:r>
    </w:p>
    <w:p>
      <w:pPr>
        <w:numPr>
          <w:ilvl w:val="0"/>
          <w:numId w:val="1001"/>
        </w:numPr>
        <w:pStyle w:val="Compact"/>
      </w:pPr>
      <w:r>
        <w:rPr>
          <w:bCs/>
          <w:b/>
        </w:rPr>
        <w:t xml:space="preserve">Document Analysis:</w:t>
      </w:r>
    </w:p>
    <w:bookmarkEnd w:id="21"/>
    <w:bookmarkStart w:id="25" w:name="X13acb2a92954171985d6ffa61411195bdb4c0ec"/>
    <w:p>
      <w:pPr>
        <w:pStyle w:val="Heading3"/>
      </w:pPr>
      <w:r>
        <w:t xml:space="preserve">3. Defining the Role: Beyond Academic Advising</w:t>
      </w:r>
    </w:p>
    <w:p>
      <w:pPr>
        <w:pStyle w:val="FirstParagraph"/>
      </w:pPr>
      <w:r>
        <w:t xml:space="preserve">In Italy, particularly within the context of Rome's diverse student population, the role of a School Counselor extends far beyond traditional career guidance. Historically, Italian schools have focused heavily on academic rigor and preparation for national exams such as the *Esame di Stato*. However, this Laboratory Report highlights that modern School Counselors in Rome are increasingly tasked with addressing complex psychosocial issues.</w:t>
      </w:r>
    </w:p>
    <w:bookmarkStart w:id="22" w:name="emotional-support-and-mental-health"/>
    <w:p>
      <w:pPr>
        <w:pStyle w:val="Heading4"/>
      </w:pPr>
      <w:r>
        <w:t xml:space="preserve">3.1 Emotional Support and Mental Health</w:t>
      </w:r>
    </w:p>
    <w:p>
      <w:pPr>
        <w:pStyle w:val="FirstParagraph"/>
      </w:pPr>
      <w:r>
        <w:t xml:space="preserve">The primary function identified in our laboratory observations is the provision of emotional support. Many students in Rome face pressures related to academic expectations, family dynamics, and social integration. School Counselors serve as a confidential outlet for students experiencing anxiety, depression, or adjustment disorders. In a city like Rome Italy where urban stressors can be high the presence of an empathetic professional is crucial.</w:t>
      </w:r>
    </w:p>
    <w:bookmarkEnd w:id="22"/>
    <w:bookmarkStart w:id="23" w:name="career-guidance-and-life-planning"/>
    <w:p>
      <w:pPr>
        <w:pStyle w:val="Heading4"/>
      </w:pPr>
      <w:r>
        <w:t xml:space="preserve">3.2 Career Guidance and Life Planning</w:t>
      </w:r>
    </w:p>
    <w:p>
      <w:pPr>
        <w:pStyle w:val="FirstParagraph"/>
      </w:pPr>
      <w:r>
        <w:t xml:space="preserve">A significant portion of the School Counselor’s time in Rome is dedicated to career guidance. Given Italy’s fluctuating job market and the competitive nature of university admissions, counselors help students align their personal strengths with realistic career paths. This process involves psychological assessments, interest inventories, and workshops on resilience and adaptability.</w:t>
      </w:r>
    </w:p>
    <w:bookmarkEnd w:id="23"/>
    <w:bookmarkStart w:id="24" w:name="conflict-resolution"/>
    <w:p>
      <w:pPr>
        <w:pStyle w:val="Heading4"/>
      </w:pPr>
      <w:r>
        <w:t xml:space="preserve">3.3 Conflict Resolution</w:t>
      </w:r>
    </w:p>
    <w:p>
      <w:pPr>
        <w:pStyle w:val="FirstParagraph"/>
      </w:pPr>
      <w:r>
        <w:t xml:space="preserve">Rome’s schools are microcosms of broader societal issues including migration, cultural diversity, and socioeconomic disparity. School Counselors often act as mediators in conflicts between students or between students and faculty promoting a culture of respect and inclusion.</w:t>
      </w:r>
    </w:p>
    <w:bookmarkEnd w:id="24"/>
    <w:bookmarkEnd w:id="25"/>
    <w:bookmarkStart w:id="29" w:name="structural-and-operational-challenges"/>
    <w:p>
      <w:pPr>
        <w:pStyle w:val="Heading3"/>
      </w:pPr>
      <w:r>
        <w:t xml:space="preserve">4. Structural and Operational Challenges</w:t>
      </w:r>
    </w:p>
    <w:p>
      <w:pPr>
        <w:pStyle w:val="FirstParagraph"/>
      </w:pPr>
      <w:r>
        <w:t xml:space="preserve">The laboratory analysis revealed several persistent challenges hindering the optimal performance of School Counselors in Rome Italy.</w:t>
      </w:r>
    </w:p>
    <w:bookmarkStart w:id="26" w:name="resource-limitations"/>
    <w:p>
      <w:pPr>
        <w:pStyle w:val="Heading4"/>
      </w:pPr>
      <w:r>
        <w:t xml:space="preserve">4.1 Resource Limitations</w:t>
      </w:r>
    </w:p>
    <w:p>
      <w:pPr>
        <w:pStyle w:val="FirstParagraph"/>
      </w:pPr>
      <w:r>
        <w:t xml:space="preserve">Funding for mental health services in public education remains inconsistent. Many schools in Rome report insufficient staffing ratios, meaning a single counselor may be responsible for hundreds of students. This limits the frequency and depth of individual sessions available.</w:t>
      </w:r>
    </w:p>
    <w:bookmarkEnd w:id="26"/>
    <w:bookmarkStart w:id="27" w:name="stigma-surrounding-mental-health"/>
    <w:p>
      <w:pPr>
        <w:pStyle w:val="Heading4"/>
      </w:pPr>
      <w:r>
        <w:t xml:space="preserve">4.2 Stigma Surrounding Mental Health</w:t>
      </w:r>
    </w:p>
    <w:p>
      <w:pPr>
        <w:pStyle w:val="FirstParagraph"/>
      </w:pPr>
      <w:r>
        <w:t xml:space="preserve">Cultural stigma regarding mental health issues persists in parts of Italian society. Parents and even some educators may view seeking help as a sign of weakness rather than proactive care. This cultural barrier affects student willingness to engage with School Counselors.</w:t>
      </w:r>
    </w:p>
    <w:bookmarkEnd w:id="27"/>
    <w:bookmarkStart w:id="28" w:name="fragmented-collaboration"/>
    <w:p>
      <w:pPr>
        <w:pStyle w:val="Heading4"/>
      </w:pPr>
      <w:r>
        <w:t xml:space="preserve">4.3 Fragmented Collaboration</w:t>
      </w:r>
    </w:p>
    <w:p>
      <w:pPr>
        <w:pStyle w:val="FirstParagraph"/>
      </w:pPr>
      <w:r>
        <w:t xml:space="preserve">The laboratory found that collaboration between School Counselors, external mental health services in Rome and families is often fragmented due to bureaucratic hurdles and lack of standardized communication protocols.</w:t>
      </w:r>
    </w:p>
    <w:bookmarkEnd w:id="28"/>
    <w:bookmarkEnd w:id="29"/>
    <w:bookmarkStart w:id="30" w:name="strategic-recommendations"/>
    <w:p>
      <w:pPr>
        <w:pStyle w:val="Heading3"/>
      </w:pPr>
      <w:r>
        <w:t xml:space="preserve">5. Strategic Recommendations</w:t>
      </w:r>
    </w:p>
    <w:p>
      <w:pPr>
        <w:pStyle w:val="FirstParagraph"/>
      </w:pPr>
      <w:r>
        <w:t xml:space="preserve">Based on the data collected from our laboratory investigation into School Counselor practices in Italy Rome we propose the following recommendations:</w:t>
      </w:r>
    </w:p>
    <w:p>
      <w:pPr>
        <w:numPr>
          <w:ilvl w:val="0"/>
          <w:numId w:val="1002"/>
        </w:numPr>
        <w:pStyle w:val="Compact"/>
      </w:pPr>
      <w:r>
        <w:rPr>
          <w:bCs/>
          <w:b/>
        </w:rPr>
        <w:t xml:space="preserve">Institutional Integration:</w:t>
      </w:r>
    </w:p>
    <w:p>
      <w:pPr>
        <w:numPr>
          <w:ilvl w:val="0"/>
          <w:numId w:val="1002"/>
        </w:numPr>
        <w:pStyle w:val="Compact"/>
      </w:pPr>
      <w:r>
        <w:rPr>
          <w:bCs/>
          <w:b/>
        </w:rPr>
        <w:t xml:space="preserve">Cultural Awareness Training:</w:t>
      </w:r>
    </w:p>
    <w:p>
      <w:pPr>
        <w:numPr>
          <w:ilvl w:val="0"/>
          <w:numId w:val="1002"/>
        </w:numPr>
        <w:pStyle w:val="Compact"/>
      </w:pPr>
      <w:r>
        <w:rPr>
          <w:bCs/>
          <w:b/>
        </w:rPr>
        <w:t xml:space="preserve">Anti-Stigma Campaigns:</w:t>
      </w:r>
    </w:p>
    <w:p>
      <w:pPr>
        <w:numPr>
          <w:ilvl w:val="0"/>
          <w:numId w:val="1002"/>
        </w:numPr>
        <w:pStyle w:val="Compact"/>
      </w:pPr>
      <w:r>
        <w:t xml:space="preserve">Digital Tools Implementation:Create secure digital platforms for initial screening and appointment scheduling to reduce administrative burdens on counselors.</w:t>
      </w:r>
    </w:p>
    <w:bookmarkEnd w:id="30"/>
    <w:bookmarkStart w:id="31" w:name="conclusion"/>
    <w:p>
      <w:pPr>
        <w:pStyle w:val="Heading3"/>
      </w:pPr>
      <w:r>
        <w:t xml:space="preserve">6. Conclusion</w:t>
      </w:r>
    </w:p>
    <w:p>
      <w:pPr>
        <w:pStyle w:val="FirstParagraph"/>
      </w:pPr>
      <w:r>
        <w:t xml:space="preserve">The role of the School Counselor is pivotal in fostering a holistic educational environment in Rome Italy. While challenges regarding resources and cultural stigma remain significant, the laboratory evidence suggests that effective counseling services contribute substantially to student resilience academic success and overall well-being.</w:t>
      </w:r>
    </w:p>
    <w:p>
      <w:pPr>
        <w:pStyle w:val="BodyText"/>
      </w:pPr>
      <w:r>
        <w:t xml:space="preserve">This Laboratory Report underscores the need for continued investment and structural support for School Counselors. By addressing the specific needs of students in Rome Italy through professionalized psychological guidance we can build a more inclusive and supportive educational system. Future research should focus on longitudinal studies tracking the long-term outcomes of students who have engaged with these counseling services.</w:t>
      </w:r>
    </w:p>
    <w:p>
      <w:pPr>
        <w:pStyle w:val="BodyText"/>
      </w:pPr>
      <w:r>
        <w:rPr>
          <w:bCs/>
          <w:b/>
        </w:rPr>
        <w:t xml:space="preserve">Prepared by:</w:t>
      </w:r>
      <w:r>
        <w:br/>
      </w:r>
      <w:r>
        <w:t xml:space="preserve">Laboratory Research Team</w:t>
      </w:r>
      <w:r>
        <w:br/>
      </w:r>
      <w:r>
        <w:t xml:space="preserve">Department of Psychology, Sapienza University of Rome</w:t>
      </w:r>
      <w:r>
        <w:br/>
      </w:r>
    </w:p>
    <w:p>
      <w:pPr>
        <w:pStyle w:val="BodyText"/>
      </w:pPr>
      <w:r>
        <w:br/>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School Counselor in Italy Rome</dc:title>
  <dc:creator/>
  <dc:language>en</dc:language>
  <cp:keywords/>
  <dcterms:created xsi:type="dcterms:W3CDTF">2026-07-29T04:14:35Z</dcterms:created>
  <dcterms:modified xsi:type="dcterms:W3CDTF">2026-07-29T04:14:35Z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