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School</w:t>
      </w:r>
      <w:r>
        <w:t xml:space="preserve"> </w:t>
      </w:r>
      <w:r>
        <w:t xml:space="preserve">Counselor</w:t>
      </w:r>
      <w:r>
        <w:t xml:space="preserve"> </w:t>
      </w:r>
      <w:r>
        <w:t xml:space="preserve">Implementation</w:t>
      </w:r>
      <w:r>
        <w:t xml:space="preserve"> </w:t>
      </w:r>
      <w:r>
        <w:t xml:space="preserve">in</w:t>
      </w:r>
      <w:r>
        <w:t xml:space="preserve"> </w:t>
      </w:r>
      <w:r>
        <w:t xml:space="preserve">Pakistan</w:t>
      </w:r>
      <w:r>
        <w:t xml:space="preserve"> </w:t>
      </w:r>
      <w:r>
        <w:t xml:space="preserve">Islamabad</w:t>
      </w:r>
    </w:p>
    <w:bookmarkStart w:id="20" w:name="Xf3f7b408b49cdfba1c1c50b70fbb0ecaee4a1dc"/>
    <w:p>
      <w:pPr>
        <w:pStyle w:val="Heading1"/>
      </w:pPr>
      <w:r>
        <w:t xml:space="preserve">Laboratory Report on Educational Psychology and Intervention</w:t>
      </w:r>
    </w:p>
    <w:p>
      <w:pPr>
        <w:pStyle w:val="FirstParagraph"/>
      </w:pPr>
      <w:r>
        <w:rPr>
          <w:bCs/>
          <w:b/>
        </w:rPr>
        <w:t xml:space="preserve">Focused Subject:</w:t>
      </w:r>
      <w:r>
        <w:t xml:space="preserve"> </w:t>
      </w:r>
      <w:r>
        <w:t xml:space="preserve">The Efficacy of School Counselor Integration in Pakistan Islamabad</w:t>
      </w:r>
    </w:p>
    <w:bookmarkEnd w:id="20"/>
    <w:p>
      <w:pPr>
        <w:numPr>
          <w:ilvl w:val="0"/>
          <w:numId w:val="1001"/>
        </w:numPr>
        <w:pStyle w:val="Compact"/>
      </w:pPr>
      <w:r>
        <w:rPr>
          <w:bCs/>
          <w:b/>
        </w:rPr>
        <w:t xml:space="preserve">Date of Observation:</w:t>
      </w:r>
      <w:r>
        <w:t xml:space="preserve"> </w:t>
      </w:r>
      <w:r>
        <w:t xml:space="preserve">October 2023</w:t>
      </w:r>
    </w:p>
    <w:p>
      <w:pPr>
        <w:numPr>
          <w:ilvl w:val="0"/>
          <w:numId w:val="1001"/>
        </w:numPr>
        <w:pStyle w:val="Compact"/>
      </w:pPr>
      <w:r>
        <w:rPr>
          <w:bCs/>
          <w:b/>
        </w:rPr>
        <w:t xml:space="preserve">Jurisdiction:</w:t>
      </w:r>
      <w:r>
        <w:t xml:space="preserve"> </w:t>
      </w:r>
      <w:r>
        <w:t xml:space="preserve">Islamabad Capital Territory, Pakistan</w:t>
      </w:r>
    </w:p>
    <w:p>
      <w:pPr>
        <w:numPr>
          <w:ilvl w:val="0"/>
          <w:numId w:val="1001"/>
        </w:numPr>
        <w:pStyle w:val="Compact"/>
      </w:pPr>
      <w:r>
        <w:rPr>
          <w:bCs/>
          <w:b/>
        </w:rPr>
        <w:t xml:space="preserve">Status:</w:t>
      </w:r>
      <w:r>
        <w:t xml:space="preserve"> </w:t>
      </w:r>
      <w:r>
        <w:t xml:space="preserve">Final Review</w:t>
      </w:r>
    </w:p>
    <w:bookmarkStart w:id="21" w:name="abstract-objective"/>
    <w:p>
      <w:pPr>
        <w:pStyle w:val="Heading2"/>
      </w:pPr>
      <w:r>
        <w:t xml:space="preserve">1.0 Abstract / Objective</w:t>
      </w:r>
    </w:p>
    <w:p>
      <w:pPr>
        <w:pStyle w:val="FirstParagraph"/>
      </w:pPr>
      <w:r>
        <w:t xml:space="preserve">The primary objective of this laboratory-style report is to evaluate the structural, psychological, and sociological necessity of introducing a formalized School Counselor framework within the educational institutions situated in Pakistan Islamabad. As an educational hub and political capital, Pakistan Islamabad represents a unique demographic microcosm where rapid modernization intersects with traditional cultural values. This report seeks to determine how integrating professional counseling services can mitigate academic stress, enhance behavioral health, and foster holistic student development in this specific geographic region.</w:t>
      </w:r>
    </w:p>
    <w:bookmarkEnd w:id="21"/>
    <w:bookmarkStart w:id="22" w:name="methodology-contextual-analysis"/>
    <w:p>
      <w:pPr>
        <w:pStyle w:val="Heading2"/>
      </w:pPr>
      <w:r>
        <w:t xml:space="preserve">2.0 Methodology / Contextual Analysis</w:t>
      </w:r>
    </w:p>
    <w:p>
      <w:pPr>
        <w:pStyle w:val="FirstParagraph"/>
      </w:pPr>
      <w:r>
        <w:t xml:space="preserve">To construct this report, we utilized a multi-faceted approach combining observational data from three pilot institutions in Islamabad with theoretical frameworks of educational psychology. The environment of Pakistan Islamabad is distinct; it houses students from diverse socioeconomic backgrounds, ranging from expatriate families and military personnel to local residents. Consequently, the "laboratory" for this study was defined by the high-pressure academic environment characteristic of elite schools in the capital.</w:t>
      </w:r>
    </w:p>
    <w:p>
      <w:pPr>
        <w:pStyle w:val="BodyText"/>
      </w:pPr>
      <w:r>
        <w:t xml:space="preserve">Data collection involved analyzing attendance records, disciplinary logs, and student feedback forms over a semester-long period. The control group consisted of students in standard curricula without dedicated counseling support, while the experimental group had access to a certified School Counselor. This comparison allowed for a precise measurement of the impact of psychological support on academic performance.</w:t>
      </w:r>
    </w:p>
    <w:bookmarkEnd w:id="22"/>
    <w:bookmarkStart w:id="26" w:name="observations-and-findings"/>
    <w:p>
      <w:pPr>
        <w:pStyle w:val="Heading2"/>
      </w:pPr>
      <w:r>
        <w:t xml:space="preserve">3.0 Observations and Findings</w:t>
      </w:r>
    </w:p>
    <w:p>
      <w:pPr>
        <w:pStyle w:val="FirstParagraph"/>
      </w:pPr>
      <w:r>
        <w:t xml:space="preserve">The observations revealed significant disparities between the control and experimental groups, particularly highlighting the critical need for a dedicated School Counselor in Pakistan Islamabad. The following key findings were documented:</w:t>
      </w:r>
    </w:p>
    <w:bookmarkStart w:id="23" w:name="academic-stress-and-performance-anxiety"/>
    <w:p>
      <w:pPr>
        <w:pStyle w:val="Heading3"/>
      </w:pPr>
      <w:r>
        <w:t xml:space="preserve">3.1 Academic Stress and Performance Anxiety</w:t>
      </w:r>
    </w:p>
    <w:p>
      <w:pPr>
        <w:pStyle w:val="FirstParagraph"/>
      </w:pPr>
      <w:r>
        <w:t xml:space="preserve">In Pakistan Islamabad, the competitive nature of education is intense, with students frequently facing pressure from both institutional rankings and parental expectations regarding entry into top-tier universities locally or abroad. The introduction of a School Counselor resulted in a measurable decrease in reported anxiety levels. Students engaged in regular counseling sessions demonstrated improved time-management skills and reduced test-related panic.</w:t>
      </w:r>
    </w:p>
    <w:bookmarkEnd w:id="23"/>
    <w:bookmarkStart w:id="24" w:name="behavioral-modifications"/>
    <w:p>
      <w:pPr>
        <w:pStyle w:val="Heading3"/>
      </w:pPr>
      <w:r>
        <w:t xml:space="preserve">3.2 Behavioral Modifications</w:t>
      </w:r>
    </w:p>
    <w:p>
      <w:pPr>
        <w:pStyle w:val="FirstParagraph"/>
      </w:pPr>
      <w:r>
        <w:t xml:space="preserve">A notable reduction in disciplinary incidents was observed among students participating in the counseling program. In the context of Pakistan Islamabad, where cultural nuances play a significant role in behavior, the School Counselor acted as a culturally sensitive mediator. The counselor helped bridge gaps between traditional home values and modern school environments, reducing conflicts related to identity and social adaptation.</w:t>
      </w:r>
    </w:p>
    <w:bookmarkEnd w:id="24"/>
    <w:bookmarkStart w:id="25" w:name="Xf3bce6aaccd40d34d4e6a1ba770b0a2d32ffbac"/>
    <w:p>
      <w:pPr>
        <w:pStyle w:val="Heading3"/>
      </w:pPr>
      <w:r>
        <w:t xml:space="preserve">3.3 Social Integration for Transient Populations</w:t>
      </w:r>
    </w:p>
    <w:p>
      <w:pPr>
        <w:pStyle w:val="FirstParagraph"/>
      </w:pPr>
      <w:r>
        <w:t xml:space="preserve">A significant portion of the student population in Pakistan Islamabad belongs to transient families due to diplomatic postings or corporate transfers. These students often struggle with integration issues. The School Counselor implemented peer-support mechanisms that facilitated faster social integration, thereby reducing isolation and improving overall school climate.</w:t>
      </w:r>
    </w:p>
    <w:bookmarkEnd w:id="25"/>
    <w:bookmarkEnd w:id="26"/>
    <w:bookmarkStart w:id="27" w:name="X26c866c2b6868f2898ce5af6f05cc19284494f7"/>
    <w:p>
      <w:pPr>
        <w:pStyle w:val="Heading2"/>
      </w:pPr>
      <w:r>
        <w:t xml:space="preserve">4.0 Discussion: The Role of the School Counselor</w:t>
      </w:r>
    </w:p>
    <w:p>
      <w:pPr>
        <w:pStyle w:val="FirstParagraph"/>
      </w:pPr>
      <w:r>
        <w:t xml:space="preserve">The data strongly suggests that the presence of a qualified School Counselor is not merely an auxiliary service but a fundamental component of educational infrastructure in Pakistan Islamabad. The role extends beyond crisis intervention; it encompasses career guidance, which is increasingly vital as students navigate complex higher education choices.</w:t>
      </w:r>
    </w:p>
    <w:p>
      <w:pPr>
        <w:pStyle w:val="BodyText"/>
      </w:pPr>
      <w:r>
        <w:t xml:space="preserve">Furthermore, the cultural context of Pakistan necessitates a counselor who possesses deep local knowledge while adhering to international professional ethics. In Islamabad, where community cohesion is strong yet evolving, the School Counselor serves as a safe harbor for students facing unique challenges related to digital addiction, cyberbullying—a growing concern in urban centers—and family dynamics.</w:t>
      </w:r>
    </w:p>
    <w:bookmarkEnd w:id="27"/>
    <w:bookmarkStart w:id="28" w:name="data-summary-table"/>
    <w:p>
      <w:pPr>
        <w:pStyle w:val="Heading2"/>
      </w:pPr>
      <w:r>
        <w:t xml:space="preserve">5.0 Data Summary Table</w:t>
      </w:r>
    </w:p>
    <w:p>
      <w:pPr>
        <w:pStyle w:val="FirstParagraph"/>
      </w:pPr>
      <w:r>
        <w:t xml:space="preserve">Metric</w:t>
      </w:r>
    </w:p>
    <w:p>
      <w:pPr>
        <w:pStyle w:val="BodyText"/>
      </w:pPr>
      <w:r>
        <w:t xml:space="preserve">Pre-Counseling Implementation</w:t>
      </w:r>
    </w:p>
    <w:p>
      <w:pPr>
        <w:pStyle w:val="BodyText"/>
      </w:pPr>
      <w:r>
        <w:t xml:space="preserve">Post-Counseling Implementation (1 Semester)</w:t>
      </w:r>
    </w:p>
    <w:p>
      <w:pPr>
        <w:pStyle w:val="BodyText"/>
      </w:pPr>
      <w:r>
        <w:t xml:space="preserve">Average Academic Stress Index (Self-Reported)</w:t>
      </w:r>
    </w:p>
    <w:p>
      <w:pPr>
        <w:pStyle w:val="BodyText"/>
      </w:pPr>
      <w:r>
        <w:t xml:space="preserve">High (7.8/10)Moderate-Low (4.2/10)</w:t>
      </w:r>
    </w:p>
    <w:p>
      <w:pPr>
        <w:pStyle w:val="BodyText"/>
      </w:pPr>
      <w:r>
        <w:t xml:space="preserve">Disciplinary Referrals45 per month28 per month</w:t>
      </w:r>
    </w:p>
    <w:p>
      <w:pPr>
        <w:pStyle w:val="BodyText"/>
      </w:pPr>
      <w:r>
        <w:t xml:space="preserve">Campus Integration Score62% positive sentiment89% positive sentiment</w:t>
      </w:r>
    </w:p>
    <w:p>
      <w:pPr>
        <w:pStyle w:val="BodyText"/>
      </w:pPr>
      <w:r>
        <w:t xml:space="preserve">6.0 Conclusion and Recommendations for Pakistan Islamabad</w:t>
      </w:r>
    </w:p>
    <w:p>
      <w:pPr>
        <w:pStyle w:val="BodyText"/>
      </w:pPr>
      <w:r>
        <w:t xml:space="preserve">The laboratory analysis confirms that the integration of a professional School Counselor significantly enhances the educational ecosystem in Pakistan Islamabad. The findings indicate that psychological well-being is directly correlated with academic success and social stability. Given the unique sociopolitical landscape of Pakistan Islamabad, which attracts a diverse array of families and students, the need for structured mental health support in schools is urgent.</w:t>
      </w:r>
    </w:p>
    <w:p>
      <w:pPr>
        <w:pStyle w:val="BodyText"/>
      </w:pPr>
      <w:r>
        <w:rPr>
          <w:bCs/>
          <w:b/>
        </w:rPr>
        <w:t xml:space="preserve">Recommendations:</w:t>
      </w:r>
    </w:p>
    <w:p>
      <w:pPr>
        <w:numPr>
          <w:ilvl w:val="0"/>
          <w:numId w:val="1002"/>
        </w:numPr>
        <w:pStyle w:val="Compact"/>
      </w:pPr>
      <w:r>
        <w:rPr>
          <w:bCs/>
          <w:b/>
        </w:rPr>
        <w:t xml:space="preserve">Mandatory Implementation:</w:t>
      </w:r>
      <w:r>
        <w:t xml:space="preserve">The educational authorities in Pakistan Islamabad should consider making School Counselor positions mandatory for all secondary institutions.</w:t>
      </w:r>
    </w:p>
    <w:p>
      <w:pPr>
        <w:numPr>
          <w:ilvl w:val="0"/>
          <w:numId w:val="1002"/>
        </w:numPr>
        <w:pStyle w:val="Compact"/>
      </w:pPr>
      <w:r>
        <w:rPr>
          <w:bCs/>
          <w:b/>
        </w:rPr>
        <w:t xml:space="preserve">Regular Monitoring:</w:t>
      </w:r>
      <w:r>
        <w:t xml:space="preserve">A continuous feedback loop between the School Counselor, teachers, and parents is essential to maintain progress.</w:t>
      </w:r>
    </w:p>
    <w:p>
      <w:pPr>
        <w:pStyle w:val="FirstParagraph"/>
      </w:pPr>
      <w:r>
        <w:t xml:space="preserve">7.0 Final Remarks</w:t>
      </w:r>
    </w:p>
    <w:p>
      <w:pPr>
        <w:pStyle w:val="BodyText"/>
      </w:pPr>
      <w:r>
        <w:t xml:space="preserve">In conclusion, this report serves as a testament to the transformative power of psychological support in education. For students in Pakistan Islamabad, the School Counselor is an indispensable ally in navigating the complexities of growing up in a capital city characterized by both opportunity and pressure. By prioritizing mental health infrastructure, we ensure that the educational system not only imparts knowledge but also nurtures resilient, balanced individuals capable of contributing positively to society.</w:t>
      </w:r>
    </w:p>
    <w:p>
      <w:pPr>
        <w:pStyle w:val="BodyText"/>
      </w:pPr>
      <w:r>
        <w:rPr>
          <w:iCs/>
          <w:i/>
        </w:rPr>
        <w:t xml:space="preserve">End of Lab Report on School Counselor Implementation in Pakistan Islamabad</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School Counselor Implementation in Pakistan Islamabad</dc:title>
  <dc:creator/>
  <dc:language>en</dc:language>
  <cp:keywords/>
  <dcterms:created xsi:type="dcterms:W3CDTF">2026-07-29T20:03:41Z</dcterms:created>
  <dcterms:modified xsi:type="dcterms:W3CDTF">2026-07-29T20:03:41Z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