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Framework</w:t>
      </w:r>
      <w:r>
        <w:t xml:space="preserve"> </w:t>
      </w:r>
      <w:r>
        <w:t xml:space="preserve">in</w:t>
      </w:r>
      <w:r>
        <w:t xml:space="preserve"> </w:t>
      </w:r>
      <w:r>
        <w:t xml:space="preserve">Peru</w:t>
      </w:r>
      <w:r>
        <w:t xml:space="preserve"> </w:t>
      </w:r>
      <w:r>
        <w:t xml:space="preserve">Lima</w:t>
      </w:r>
    </w:p>
    <w:bookmarkStart w:id="27" w:name="X549c3dfc4d9ee3739d5eb38f778276826e7a598"/>
    <w:p>
      <w:pPr>
        <w:pStyle w:val="Heading1"/>
      </w:pPr>
      <w:r>
        <w:t xml:space="preserve">Laboratory Report on Educational Psychology and Guidance Services</w:t>
      </w:r>
    </w:p>
    <w:p>
      <w:pPr>
        <w:pStyle w:val="FirstParagraph"/>
      </w:pPr>
      <w:r>
        <w:rPr>
          <w:bCs/>
          <w:b/>
        </w:rPr>
        <w:t xml:space="preserve">Institutional Focus:</w:t>
      </w:r>
    </w:p>
    <w:p>
      <w:pPr>
        <w:pStyle w:val="BodyText"/>
      </w:pPr>
      <w:r>
        <w:t xml:space="preserve">This document serves as a comprehensive laboratory report regarding the structural integration of the School Counselor role within educational institutions located in Peru Lima. The objective of this analysis is to evaluate how the specialized role of a school counselor can address unique socio-academic challenges specific to this geographical context.</w:t>
      </w:r>
    </w:p>
    <w:bookmarkStart w:id="20" w:name="introduction-and-background"/>
    <w:p>
      <w:pPr>
        <w:pStyle w:val="Heading2"/>
      </w:pPr>
      <w:r>
        <w:t xml:space="preserve">1.0 Introduction and Background</w:t>
      </w:r>
    </w:p>
    <w:p>
      <w:pPr>
        <w:pStyle w:val="FirstParagraph"/>
      </w:pPr>
      <w:r>
        <w:t xml:space="preserve">The educational landscape in</w:t>
      </w:r>
      <w:r>
        <w:t xml:space="preserve"> </w:t>
      </w:r>
      <w:r>
        <w:rPr>
          <w:bCs/>
          <w:b/>
        </w:rPr>
        <w:t xml:space="preserve">Peru Lima</w:t>
      </w:r>
      <w:r>
        <w:t xml:space="preserve">, as one of the most densely populated urban centers in South America, presents a complex matrix of social, economic, and academic variables. While the Ministry of Education (MINEDU) has made significant strides in expanding access to basic education, the quality of emotional and psychological support remains an area requiring rigorous investigation and structural enhancement. This Lab Report examines the efficacy and necessity of deploying a dedicated School Counselor within secondary public schools in</w:t>
      </w:r>
      <w:r>
        <w:t xml:space="preserve"> </w:t>
      </w:r>
      <w:r>
        <w:rPr>
          <w:bCs/>
          <w:b/>
        </w:rPr>
        <w:t xml:space="preserve">Peru Lima</w:t>
      </w:r>
      <w:r>
        <w:t xml:space="preserve">.</w:t>
      </w:r>
    </w:p>
    <w:p>
      <w:pPr>
        <w:pStyle w:val="BodyText"/>
      </w:pPr>
      <w:r>
        <w:t xml:space="preserve">The primary premise of this report is that academic performance is inextricably linked to mental well-being. In the specific demographic context of</w:t>
      </w:r>
      <w:r>
        <w:t xml:space="preserve"> </w:t>
      </w:r>
      <w:r>
        <w:rPr>
          <w:bCs/>
          <w:b/>
        </w:rPr>
        <w:t xml:space="preserve">Peru Lima</w:t>
      </w:r>
      <w:r>
        <w:t xml:space="preserve">, where students often navigate high levels of socioeconomic inequality, migration stressors, and community violence, the traditional role of the teacher is insufficient for addressing holistic student development. Therefore, the implementation of a professional School Counselor is proposed as a critical intervention strategy.</w:t>
      </w:r>
    </w:p>
    <w:bookmarkEnd w:id="20"/>
    <w:bookmarkStart w:id="21" w:name="objectives"/>
    <w:p>
      <w:pPr>
        <w:pStyle w:val="Heading2"/>
      </w:pPr>
      <w:r>
        <w:t xml:space="preserve">2.0 Objectives</w:t>
      </w:r>
    </w:p>
    <w:p>
      <w:pPr>
        <w:pStyle w:val="FirstParagraph"/>
      </w:pPr>
      <w:r>
        <w:t xml:space="preserve">The primary objective of this laboratory assessment is to define the functional parameters of a School Counselor within</w:t>
      </w:r>
      <w:r>
        <w:t xml:space="preserve"> </w:t>
      </w:r>
      <w:r>
        <w:rPr>
          <w:bCs/>
          <w:b/>
        </w:rPr>
        <w:t xml:space="preserve">Peru Lima</w:t>
      </w:r>
      <w:r>
        <w:t xml:space="preserve">. Specifically, this report aims to:</w:t>
      </w:r>
    </w:p>
    <w:p>
      <w:pPr>
        <w:numPr>
          <w:ilvl w:val="0"/>
          <w:numId w:val="1001"/>
        </w:numPr>
        <w:pStyle w:val="Compact"/>
      </w:pPr>
      <w:r>
        <w:t xml:space="preserve">Analyze the psychological stressors unique to students in urban</w:t>
      </w:r>
      <w:r>
        <w:t xml:space="preserve"> </w:t>
      </w:r>
      <w:r>
        <w:rPr>
          <w:bCs/>
          <w:b/>
        </w:rPr>
        <w:t xml:space="preserve">Peru Lima</w:t>
      </w:r>
      <w:r>
        <w:t xml:space="preserve">.</w:t>
      </w:r>
    </w:p>
    <w:p>
      <w:pPr>
        <w:numPr>
          <w:ilvl w:val="0"/>
          <w:numId w:val="1001"/>
        </w:numPr>
        <w:pStyle w:val="Compact"/>
      </w:pPr>
      <w:r>
        <w:t xml:space="preserve">Delineate the specific responsibilities of a School Counselor tailored to these local realities.</w:t>
      </w:r>
    </w:p>
    <w:p>
      <w:pPr>
        <w:numPr>
          <w:ilvl w:val="0"/>
          <w:numId w:val="1001"/>
        </w:numPr>
        <w:pStyle w:val="Compact"/>
      </w:pPr>
      <w:r>
        <w:t xml:space="preserve">Evaluate potential outcomes regarding academic retention and social cohesion.</w:t>
      </w:r>
    </w:p>
    <w:bookmarkEnd w:id="21"/>
    <w:bookmarkStart w:id="22" w:name="X47d155c8ba128f061d989964ab5a1a671ff419a"/>
    <w:p>
      <w:pPr>
        <w:pStyle w:val="Heading2"/>
      </w:pPr>
      <w:r>
        <w:t xml:space="preserve">3.0 Contextual Analysis: The Situation in Peru Lima</w:t>
      </w:r>
    </w:p>
    <w:p>
      <w:pPr>
        <w:pStyle w:val="FirstParagraph"/>
      </w:pPr>
      <w:r>
        <w:rPr>
          <w:bCs/>
          <w:b/>
        </w:rPr>
        <w:t xml:space="preserve">A. Socio-Economic Disparities</w:t>
      </w:r>
    </w:p>
    <w:p>
      <w:pPr>
        <w:pStyle w:val="BodyText"/>
      </w:pPr>
      <w:r>
        <w:t xml:space="preserve">In</w:t>
      </w:r>
      <w:r>
        <w:t xml:space="preserve"> </w:t>
      </w:r>
      <w:r>
        <w:rPr>
          <w:bCs/>
          <w:b/>
        </w:rPr>
        <w:t xml:space="preserve">Peru Lima</w:t>
      </w:r>
      <w:r>
        <w:t xml:space="preserve">, the disparity between the northern and southern districts is stark. Students from marginalized areas often face food insecurity and inadequate housing, which directly impacts their cognitive development and school attendance. The School Counselor must be trained to identify these external stressors not as disciplinary issues, but as symptoms of environmental instability requiring institutional support.</w:t>
      </w:r>
    </w:p>
    <w:p>
      <w:pPr>
        <w:pStyle w:val="BodyText"/>
      </w:pPr>
      <w:r>
        <w:rPr>
          <w:bCs/>
          <w:b/>
        </w:rPr>
        <w:t xml:space="preserve">B. Migration and Identity</w:t>
      </w:r>
    </w:p>
    <w:p>
      <w:pPr>
        <w:pStyle w:val="BodyText"/>
      </w:pPr>
      <w:r>
        <w:t xml:space="preserve">A significant portion of the student population in</w:t>
      </w:r>
      <w:r>
        <w:t xml:space="preserve"> </w:t>
      </w:r>
      <w:r>
        <w:rPr>
          <w:bCs/>
          <w:b/>
        </w:rPr>
        <w:t xml:space="preserve">Peru Lima</w:t>
      </w:r>
    </w:p>
    <w:p>
      <w:pPr>
        <w:pStyle w:val="BodyText"/>
      </w:pPr>
      <w:r>
        <w:rPr>
          <w:bCs/>
          <w:b/>
        </w:rPr>
        <w:t xml:space="preserve">C. Urban Violence and Community Trauma</w:t>
      </w:r>
    </w:p>
    <w:p>
      <w:pPr>
        <w:pStyle w:val="BodyText"/>
      </w:pPr>
      <w:r>
        <w:t xml:space="preserve">Gang activity and community violence are prevalent concerns in certain sectors of</w:t>
      </w:r>
      <w:r>
        <w:t xml:space="preserve"> </w:t>
      </w:r>
      <w:r>
        <w:rPr>
          <w:bCs/>
          <w:b/>
        </w:rPr>
        <w:t xml:space="preserve">Peru Lima</w:t>
      </w:r>
      <w:r>
        <w:t xml:space="preserve">. Students may witness traumatic events or be directly involved in street conflicts. The presence of a School Counselor provides a safe harbor for processing trauma, reducing the likelihood that these students will engage in further antisocial behavior or drop out due to fear.</w:t>
      </w:r>
    </w:p>
    <w:bookmarkEnd w:id="22"/>
    <w:bookmarkStart w:id="23" w:name="role-definition-the-school-counselor"/>
    <w:p>
      <w:pPr>
        <w:pStyle w:val="Heading2"/>
      </w:pPr>
      <w:r>
        <w:t xml:space="preserve">4.0 Role Definition: The School Counselor</w:t>
      </w:r>
    </w:p>
    <w:p>
      <w:pPr>
        <w:pStyle w:val="FirstParagraph"/>
      </w:pPr>
      <w:r>
        <w:t xml:space="preserve">To effectively serve</w:t>
      </w:r>
      <w:r>
        <w:t xml:space="preserve"> </w:t>
      </w:r>
      <w:r>
        <w:rPr>
          <w:bCs/>
          <w:b/>
        </w:rPr>
        <w:t xml:space="preserve">Peru Lima</w:t>
      </w:r>
      <w:r>
        <w:t xml:space="preserve">, the role of the School Counselor must be expanded beyond traditional academic advising. This Lab Report proposes a tripartite framework for the counselor's duties:</w:t>
      </w:r>
    </w:p>
    <w:p>
      <w:pPr>
        <w:pStyle w:val="BodyText"/>
      </w:pPr>
      <w:r>
        <w:rPr>
          <w:bCs/>
          <w:b/>
        </w:rPr>
        <w:t xml:space="preserve">A. Direct Student Services (Prevention and Intervention)</w:t>
      </w:r>
    </w:p>
    <w:p>
      <w:pPr>
        <w:pStyle w:val="BodyText"/>
      </w:pPr>
      <w:r>
        <w:t xml:space="preserve">The School Counselor must conduct regular mental health screenings to identify anxiety, depression, or signs of abuse. In</w:t>
      </w:r>
      <w:r>
        <w:t xml:space="preserve"> </w:t>
      </w:r>
      <w:r>
        <w:rPr>
          <w:bCs/>
          <w:b/>
        </w:rPr>
        <w:t xml:space="preserve">Peru Lima</w:t>
      </w:r>
      <w:r>
        <w:t xml:space="preserve">, where stigma surrounding mental health remains high, the counselor acts as an educator who demystifies psychological help. Individual and group counseling sessions are essential for developing coping mechanisms related to stress and conflict resolution.</w:t>
      </w:r>
    </w:p>
    <w:p>
      <w:pPr>
        <w:pStyle w:val="BodyText"/>
      </w:pPr>
      <w:r>
        <w:rPr>
          <w:bCs/>
          <w:b/>
        </w:rPr>
        <w:t xml:space="preserve">B. Systemic Advocacy</w:t>
      </w:r>
    </w:p>
    <w:p>
      <w:pPr>
        <w:pStyle w:val="BodyText"/>
      </w:pPr>
      <w:r>
        <w:t xml:space="preserve">The School Counselor must act as a bridge between the school, the family, and external social services. In many cases in</w:t>
      </w:r>
      <w:r>
        <w:t xml:space="preserve"> </w:t>
      </w:r>
      <w:r>
        <w:rPr>
          <w:bCs/>
          <w:b/>
        </w:rPr>
        <w:t xml:space="preserve">Peru Lima</w:t>
      </w:r>
      <w:r>
        <w:t xml:space="preserve">, parents are working multiple jobs or are themselves undocumented migrants, making them difficult to engage with traditional school meetings. The counselor must adopt proactive outreach strategies, visiting homes or utilizing community centers to build trust with guardians.</w:t>
      </w:r>
    </w:p>
    <w:p>
      <w:pPr>
        <w:pStyle w:val="BodyText"/>
      </w:pPr>
      <w:r>
        <w:rPr>
          <w:bCs/>
          <w:b/>
        </w:rPr>
        <w:t xml:space="preserve">C. Teacher Consultation and Training</w:t>
      </w:r>
    </w:p>
    <w:p>
      <w:pPr>
        <w:pStyle w:val="BodyText"/>
      </w:pPr>
      <w:r>
        <w:t xml:space="preserve">Teachers in overcrowded classrooms in</w:t>
      </w:r>
      <w:r>
        <w:t xml:space="preserve"> </w:t>
      </w:r>
      <w:r>
        <w:rPr>
          <w:bCs/>
          <w:b/>
        </w:rPr>
        <w:t xml:space="preserve">Peru Lima</w:t>
      </w:r>
    </w:p>
    <w:bookmarkEnd w:id="23"/>
    <w:bookmarkStart w:id="24" w:name="methodology-for-implementation"/>
    <w:p>
      <w:pPr>
        <w:pStyle w:val="Heading2"/>
      </w:pPr>
      <w:r>
        <w:t xml:space="preserve">5.0 Methodology for Implementation</w:t>
      </w:r>
    </w:p>
    <w:p>
      <w:pPr>
        <w:pStyle w:val="FirstParagraph"/>
      </w:pPr>
      <w:r>
        <w:t xml:space="preserve">This Lab Report suggests a phased implementation strategy for integrating the School Counselor role in</w:t>
      </w:r>
      <w:r>
        <w:t xml:space="preserve"> </w:t>
      </w:r>
      <w:r>
        <w:rPr>
          <w:bCs/>
          <w:b/>
        </w:rPr>
        <w:t xml:space="preserve">Peru Lima</w:t>
      </w:r>
      <w:r>
        <w:t xml:space="preserve">:</w:t>
      </w:r>
    </w:p>
    <w:p>
      <w:pPr>
        <w:numPr>
          <w:ilvl w:val="0"/>
          <w:numId w:val="1002"/>
        </w:numPr>
        <w:pStyle w:val="Compact"/>
      </w:pPr>
      <w:r>
        <w:rPr>
          <w:bCs/>
          <w:b/>
        </w:rPr>
        <w:t xml:space="preserve">Pilot Phase:</w:t>
      </w:r>
      <w:r>
        <w:t xml:space="preserve"> </w:t>
      </w:r>
      <w:r>
        <w:t xml:space="preserve">Select five diverse schools across different districts of</w:t>
      </w:r>
      <w:r>
        <w:t xml:space="preserve"> </w:t>
      </w:r>
      <w:r>
        <w:rPr>
          <w:bCs/>
          <w:b/>
        </w:rPr>
        <w:t xml:space="preserve">Peru Lima</w:t>
      </w:r>
      <w:r>
        <w:t xml:space="preserve">, representing varying socioeconomic statuses. Deploy certified counselors to these sites for a six-month intensive trial.</w:t>
      </w:r>
    </w:p>
    <w:p>
      <w:pPr>
        <w:numPr>
          <w:ilvl w:val="0"/>
          <w:numId w:val="1002"/>
        </w:numPr>
        <w:pStyle w:val="Compact"/>
      </w:pPr>
      <w:r>
        <w:rPr>
          <w:bCs/>
          <w:b/>
        </w:rPr>
        <w:t xml:space="preserve">Data Collection:</w:t>
      </w:r>
      <w:r>
        <w:t xml:space="preserve"> </w:t>
      </w:r>
      <w:r>
        <w:t xml:space="preserve">Utilize pre- and post-intervention surveys measuring student attendance, disciplinary referrals, self-reported well-being, and teacher feedback.</w:t>
      </w:r>
    </w:p>
    <w:p>
      <w:pPr>
        <w:numPr>
          <w:ilvl w:val="0"/>
          <w:numId w:val="1002"/>
        </w:numPr>
        <w:pStyle w:val="Compact"/>
      </w:pPr>
      <w:r>
        <w:rPr>
          <w:bCs/>
          <w:b/>
        </w:rPr>
        <w:t xml:space="preserve">Cultural Adaptation Workshop:</w:t>
      </w:r>
      <w:r>
        <w:t xml:space="preserve"> </w:t>
      </w:r>
      <w:r>
        <w:t xml:space="preserve">Prior to deployment, all counselors must undergo intensive training on the specific cultural nuances of Lima’s districts. This includes understanding local slang (jerga), regional customs from the interior of Peru, and navigating bureaucratic challenges unique to the Peruvian public school system.</w:t>
      </w:r>
    </w:p>
    <w:bookmarkEnd w:id="24"/>
    <w:bookmarkStart w:id="25" w:name="expected-outcomes-and-impact-analysis"/>
    <w:p>
      <w:pPr>
        <w:pStyle w:val="Heading2"/>
      </w:pPr>
      <w:r>
        <w:t xml:space="preserve">6.0 Expected Outcomes and Impact Analysis</w:t>
      </w:r>
    </w:p>
    <w:p>
      <w:pPr>
        <w:pStyle w:val="FirstParagraph"/>
      </w:pPr>
      <w:r>
        <w:t xml:space="preserve">The integration of a School Counselor is projected to yield significant positive outcomes for</w:t>
      </w:r>
      <w:r>
        <w:t xml:space="preserve"> </w:t>
      </w:r>
      <w:r>
        <w:rPr>
          <w:bCs/>
          <w:b/>
        </w:rPr>
        <w:t xml:space="preserve">Peru Lima</w:t>
      </w:r>
      <w:r>
        <w:t xml:space="preserve">. By addressing the root causes of behavioral issues, schools can expect a reduction in dropout rates, which currently remain a critical challenge in the region. Furthermore, improved mental health correlates with higher academic achievement, helping to close the equity gap between privileged and marginalized sectors of</w:t>
      </w:r>
      <w:r>
        <w:t xml:space="preserve"> </w:t>
      </w:r>
      <w:r>
        <w:rPr>
          <w:bCs/>
          <w:b/>
        </w:rPr>
        <w:t xml:space="preserve">Peru Lima</w:t>
      </w:r>
      <w:r>
        <w:t xml:space="preserve">.</w:t>
      </w:r>
    </w:p>
    <w:p>
      <w:pPr>
        <w:pStyle w:val="BodyText"/>
      </w:pPr>
      <w:r>
        <w:t xml:space="preserve">Additionally, the School Counselor serves as a vital resource for parental engagement. By building trust with families who may feel alienated from the educational system, schools can foster a community-oriented approach to student success. This is particularly important in</w:t>
      </w:r>
      <w:r>
        <w:t xml:space="preserve"> </w:t>
      </w:r>
      <w:r>
        <w:rPr>
          <w:bCs/>
          <w:b/>
        </w:rPr>
        <w:t xml:space="preserve">Peru Lima</w:t>
      </w:r>
      <w:r>
        <w:t xml:space="preserve">, where strong community ties exist but are often underutilized by institutional structures.</w:t>
      </w:r>
    </w:p>
    <w:bookmarkEnd w:id="25"/>
    <w:bookmarkStart w:id="26" w:name="conclusion"/>
    <w:p>
      <w:pPr>
        <w:pStyle w:val="Heading2"/>
      </w:pPr>
      <w:r>
        <w:t xml:space="preserve">7.0 Conclusion</w:t>
      </w:r>
    </w:p>
    <w:p>
      <w:pPr>
        <w:pStyle w:val="FirstParagraph"/>
      </w:pPr>
      <w:r>
        <w:t xml:space="preserve">In conclusion, this Lab Report affirms that the School Counselor is not merely an adjunct role but a fundamental component of a modern, equitable education system in</w:t>
      </w:r>
      <w:r>
        <w:t xml:space="preserve"> </w:t>
      </w:r>
      <w:r>
        <w:rPr>
          <w:bCs/>
          <w:b/>
        </w:rPr>
        <w:t xml:space="preserve">Peru Lima</w:t>
      </w:r>
      <w:r>
        <w:t xml:space="preserve">. The unique socio-economic and cultural dynamics of</w:t>
      </w:r>
      <w:r>
        <w:t xml:space="preserve"> </w:t>
      </w:r>
      <w:r>
        <w:rPr>
          <w:bCs/>
          <w:b/>
        </w:rPr>
        <w:t xml:space="preserve">Peru Lima</w:t>
      </w:r>
      <w:r>
        <w:t xml:space="preserve"> </w:t>
      </w:r>
      <w:r>
        <w:t xml:space="preserve">demand specialized psychological support services that traditional teaching roles cannot fulfill. By institutionalizing the School Counselor position with clear mandates for prevention, intervention, and systemic advocacy,</w:t>
      </w:r>
      <w:r>
        <w:rPr>
          <w:bCs/>
          <w:b/>
        </w:rPr>
        <w:t xml:space="preserve">Peru Lima</w:t>
      </w:r>
      <w:r>
        <w:t xml:space="preserve">'s educational institutions can provide a safer, more supportive environment for all students. The data suggests that investing in this role is an investment in the future stability and prosperity of the nation's youth.</w:t>
      </w:r>
    </w:p>
    <w:p>
      <w:pPr>
        <w:pStyle w:val="BodyText"/>
      </w:pPr>
      <w:r>
        <w:t xml:space="preserve">The recommendations herein urge policymakers, school administrators, and community leaders to prioritize the allocation of resources toward hiring qualified School Counselors. Only through such targeted interventions can</w:t>
      </w:r>
      <w:r>
        <w:t xml:space="preserve"> </w:t>
      </w:r>
      <w:r>
        <w:rPr>
          <w:bCs/>
          <w:b/>
        </w:rPr>
        <w:t xml:space="preserve">Peru Lima</w:t>
      </w:r>
      <w:r>
        <w:t xml:space="preserve"> </w:t>
      </w:r>
      <w:r>
        <w:t xml:space="preserve">ensure that education serves as a true equalizer for its diverse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School Counselor Framework in Peru Lima</dc:title>
  <dc:creator/>
  <dc:language>en</dc:language>
  <cp:keywords/>
  <dcterms:created xsi:type="dcterms:W3CDTF">2026-07-29T10:31:37Z</dcterms:created>
  <dcterms:modified xsi:type="dcterms:W3CDTF">2026-07-29T10:31:37Z</dcterms:modified>
</cp:coreProperties>
</file>

<file path=docProps/custom.xml><?xml version="1.0" encoding="utf-8"?>
<Properties xmlns="http://schemas.openxmlformats.org/officeDocument/2006/custom-properties" xmlns:vt="http://schemas.openxmlformats.org/officeDocument/2006/docPropsVTypes"/>
</file>