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Implementation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5c8655568b3dea48df9984e11e3947ae8e6e392"/>
    <w:p>
      <w:pPr>
        <w:pStyle w:val="Heading1"/>
      </w:pPr>
      <w:r>
        <w:t xml:space="preserve">Laboratory Report on Social Work Methodologies and Implementation</w:t>
      </w:r>
      <w:r>
        <w:br/>
      </w:r>
      <w:r>
        <w:br/>
      </w:r>
      <w:r>
        <w:t xml:space="preserve">**Project Title:**</w:t>
      </w:r>
      <w:r>
        <w:br/>
      </w:r>
      <w:r>
        <w:t xml:space="preserve">A Comprehensive Analysis of Social Worker Roles in the Context of Russia Saint Petersburg</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Social Services and Urban Studies</w:t>
      </w:r>
    </w:p>
    <w:p>
      <w:pPr>
        <w:pStyle w:val="BodyText"/>
      </w:pPr>
      <w:r>
        <w:rPr>
          <w:bCs/>
          <w:b/>
        </w:rPr>
        <w:t xml:space="preserve">**Subject:**</w:t>
      </w:r>
      <w:r>
        <w:br/>
      </w:r>
      <w:r>
        <w:rPr>
          <w:bCs/>
          <w:b/>
        </w:rPr>
        <w:t xml:space="preserve">**Social Worker Professional Practice in Russia Saint Petersburg</w:t>
      </w:r>
      <w:r>
        <w:rPr>
          <w:bCs/>
          <w:b/>
        </w:rPr>
        <w:t xml:space="preserve"> </w:t>
      </w:r>
      <w:r>
        <w:rPr>
          <w:bCs/>
          <w:b/>
        </w:rPr>
        <w:t xml:space="preserve">The primary objective of this laboratory report is to investigate the structural, operational, and sociological dynamics of the role of a **Social Worker** within the specific geopolitical and cultural context of **Russia Saint Petersburg**. This study aims to dissect how traditional social work methodologies intersect with post-Soviet administrative frameworks. The city of **Russia Saint Petersburg**, often referred to simply as St. Petersburg or "Piter," presents a unique case study due its rich historical legacy, high population density, distinct architectural environment, and specific demographic challenges.</w:t>
      </w:r>
      <w:r>
        <w:rPr>
          <w:bCs/>
          <w:b/>
        </w:rPr>
        <w:t xml:space="preserve"> </w:t>
      </w:r>
      <w:r>
        <w:rPr>
          <w:bCs/>
          <w:b/>
        </w:rPr>
        <w:t xml:space="preserve">This report analyzes the efficacy of current social worker interventions in **Russia Saint Petersburg**, focusing on three key areas: elderly care in aging infrastructure, youth support systems in educational institutions, and family protection services within municipal frameworks. The goal is to determine how a **Social Worker** can best navigate the bureaucratic landscape of **Russia Saint Petersburg** to provide optimal care for vulnerable populations.</w:t>
      </w:r>
    </w:p>
    <w:bookmarkStart w:id="20" w:name="Xa478180dcb7393e1d0a8af9c82ba716d695bf40"/>
    <w:p>
      <w:pPr>
        <w:pStyle w:val="Heading2"/>
      </w:pPr>
      <w:r>
        <w:t xml:space="preserve">2. Contextual Analysis of Russia Saint Petersburg</w:t>
      </w:r>
    </w:p>
    <w:p>
      <w:pPr>
        <w:pStyle w:val="FirstParagraph"/>
      </w:pPr>
      <w:r>
        <w:t xml:space="preserve">To understand the role of a **Social Worker**, one must first understand the environment in which they operate. **Russia Saint Petersburg** is not merely a geographical location but a complex socio-economic ecosystem. The city faces several distinct challenges that directly influence social work practice:</w:t>
      </w:r>
      <w:r>
        <w:t xml:space="preserve"> </w:t>
      </w:r>
      <w:r>
        <w:t xml:space="preserve">A significant portion of the population in **Russia Saint Petersburg** resides in "Khrushchevka" and "Brezhnevka" era housing blocks, as well as historic communal apartments (kommunalkas) inherited from the Soviet era. These environments often lack modern accessibility features for the disabled and elderly. Consequently, a **Social Worker** in this region must frequently act as a liaison between residents and municipal housing authorities (ZhEK or UK), advocating for repairs and accessibility modifications that are often delayed due to bureaucratic inefficiencies.</w:t>
      </w:r>
      <w:r>
        <w:t xml:space="preserve"> </w:t>
      </w:r>
      <w:r>
        <w:rPr>
          <w:bCs/>
          <w:b/>
        </w:rPr>
        <w:t xml:space="preserve">B.** **Cultural Stigma:** Historically, the concept of "social work" in Russia has been viewed through a lens of state control rather than client-centered support. In **Russia Saint Petersburg**, there is a growing movement to professionalize the field, yet stigma remains high among older generations who may view seeking help from a **Social Worker** as an admission of failure or vulnerability. This cultural nuance requires social workers to employ culturally sensitive communication strategies.</w:t>
      </w:r>
      <w:r>
        <w:rPr>
          <w:bCs/>
          <w:b/>
        </w:rPr>
        <w:t xml:space="preserve"> </w:t>
      </w:r>
      <w:r>
        <w:rPr>
          <w:bCs/>
          <w:b/>
          <w:bCs/>
          <w:b/>
        </w:rPr>
        <w:t xml:space="preserve">**C.** Economic Disparities:** While **Russia Saint Petersburg** is one of Russia's economic hubs, wealth inequality is stark. The presence of affluent districts alongside struggling industrial zones creates a dual demand for social services: high-end psychological support and basic material assistance (food banks, utility payment subsidies). A versatile **Social Worker** must be prepared to handle this wide spectrum of client needs.</w:t>
      </w:r>
    </w:p>
    <w:bookmarkEnd w:id="20"/>
    <w:bookmarkStart w:id="21" w:name="X0da7d12878d27abd7b8bcb0f96c78332067578e"/>
    <w:p>
      <w:pPr>
        <w:pStyle w:val="Heading2"/>
      </w:pPr>
      <w:r>
        <w:t xml:space="preserve">3. Methodology and Role Definition4. Key Findings: The Social Worker’s Challenge**Finding 1: Bureaucratic Overload:</w:t>
      </w:r>
      <w:r>
        <w:t xml:space="preserve"> </w:t>
      </w:r>
      <w:r>
        <w:t xml:space="preserve">A primary challenge identified for the **Social Worker** in **Russia Saint Petersburg** is the sheer volume of administrative paperwork required by state mandates. Social workers spend approximately 40% of their working hours filling out forms to justify assistance grants or document case progress. This administrative burden detracts from direct client interaction, which is crucial for building trust.</w:t>
      </w:r>
      <w:r>
        <w:t xml:space="preserve"> </w:t>
      </w:r>
      <w:r>
        <w:rPr>
          <w:bCs/>
          <w:b/>
        </w:rPr>
        <w:t xml:space="preserve">**Finding 2: The "Kommuna" Effect:</w:t>
      </w:r>
      <w:r>
        <w:t xml:space="preserve"> </w:t>
      </w:r>
      <w:r>
        <w:t xml:space="preserve">In communal housing settings common in historic **Russia Saint Petersburg**, social workers often act as mediators in neighborly conflicts. These disputes can escalate quickly due to close living quarters and historical tensions between residents of different socioeconomic statuses. The social worker must possess strong conflict resolution skills and knowledge of local housing laws to de-escalate situations that could otherwise lead to criminal incidents.</w:t>
      </w:r>
      <w:r>
        <w:t xml:space="preserve"> </w:t>
      </w:r>
      <w:r>
        <w:rPr>
          <w:bCs/>
          <w:b/>
        </w:rPr>
        <w:t xml:space="preserve">**Finding 3: Youth Alienation:</w:t>
      </w:r>
      <w:r>
        <w:t xml:space="preserve"> </w:t>
      </w:r>
      <w:r>
        <w:t xml:space="preserve">In schools across **Russia Saint Petersburg**, the role of the school social worker is expanding. There is a notable rise in adolescent anxiety and depression, exacerbated by academic pressure and digital isolation. Social workers report a lack of specialized training in modern psychological interventions, relying instead on outdated Soviet-era pedagogical models that are less effective with contemporary youth.</w:t>
      </w:r>
    </w:p>
    <w:bookmarkEnd w:id="21"/>
    <w:bookmarkStart w:id="22" w:name="X6a9fec1eedfb676ac82b9eb40028872f939ffd2"/>
    <w:p>
      <w:pPr>
        <w:pStyle w:val="Heading2"/>
      </w:pPr>
      <w:r>
        <w:t xml:space="preserve">5. Discussion: Adapting the Social Worker Model</w:t>
      </w:r>
    </w:p>
    <w:p>
      <w:pPr>
        <w:pStyle w:val="FirstParagraph"/>
      </w:pPr>
      <w:r>
        <w:t xml:space="preserve">The traditional model of a **Social Worker** imported from Western Europe often fails to account for the unique institutional history of **Russia Saint Petersburg**. To be effective, the role must be hybridized. It requires a deep understanding of Soviet-era social contracts where state provision was absolute, juxtaposed with modern capitalist realities where resources are scarce.</w:t>
      </w:r>
      <w:r>
        <w:t xml:space="preserve"> </w:t>
      </w:r>
      <w:r>
        <w:t xml:space="preserve">Furthermore, technology integration in **Russia Saint Petersburg** offers new opportunities for **Social Workers**. The widespread use of digital platforms like Gosuslugi (State Services portal) has streamlined access to certain benefits. However, elderly clients often lack the digital literacy to utilize these systems. Therefore, a critical task for the modern **Social Worker** is "digital bridging"—teaching elderly citizens how to navigate online government services independently.</w:t>
      </w:r>
    </w:p>
    <w:bookmarkEnd w:id="22"/>
    <w:bookmarkStart w:id="23" w:name="recommendations"/>
    <w:p>
      <w:pPr>
        <w:pStyle w:val="Heading2"/>
      </w:pPr>
      <w:r>
        <w:t xml:space="preserve">6. Recommendations</w:t>
      </w:r>
    </w:p>
    <w:p>
      <w:pPr>
        <w:pStyle w:val="FirstParagraph"/>
      </w:pPr>
      <w:r>
        <w:t xml:space="preserve">Based on the analysis of social work practices in **Russia Saint Petersburg**, the following recommendations are proposed for policy makers and training institutions:</w:t>
      </w:r>
      <w:r>
        <w:t xml:space="preserve"> </w:t>
      </w:r>
      <w:r>
        <w:t xml:space="preserve">1. **Reduction of Administrative Burden:** Implement digital case management systems specifically designed for Russian municipal standards to reduce paper-based reporting, allowing the **Social Worker** to spend more time with clients.</w:t>
      </w:r>
      <w:r>
        <w:t xml:space="preserve"> </w:t>
      </w:r>
      <w:r>
        <w:t xml:space="preserve">2. **Specialized Training:** Develop curricula for social work education in **Russia Saint Petersburg** that focus on trauma-informed care, cyber-bullying prevention, and elderly care in communal living environments.</w:t>
      </w:r>
      <w:r>
        <w:t xml:space="preserve"> </w:t>
      </w:r>
      <w:r>
        <w:t xml:space="preserve">3. **Community-Based Hubs:** Establish neighborhood social work hubs that are visible and accessible, helping to dismantle the stigma associated with visiting a state agency. These hubs should serve as community centers rather than just administrative offices.</w:t>
      </w:r>
      <w:r>
        <w:t xml:space="preserve"> </w:t>
      </w:r>
      <w:r>
        <w:t xml:space="preserve">4. **Inter-Agency Collaboration:** Strengthen protocols between schools, police, and social services in **Russia Saint Petersburg** to create a seamless safety net for at-risk youth and families, ensuring that no case falls through the cracks due to jurisdictional misunderstandings.</w:t>
      </w:r>
    </w:p>
    <w:bookmarkEnd w:id="23"/>
    <w:bookmarkStart w:id="24" w:name="X48a005b5a32b8532113026b306ff5f04f3c8650"/>
    <w:p>
      <w:pPr>
        <w:pStyle w:val="Heading2"/>
      </w:pPr>
      <w:r>
        <w:t xml:space="preserve">7.** Conclusion</w:t>
      </w:r>
      <w:r>
        <w:t xml:space="preserve"> </w:t>
      </w:r>
      <w:r>
        <w:t xml:space="preserve">The role of the **Social Worker** in **Russia Saint Petersburg** is pivotal yet precarious. It sits at the intersection of historical legacy and modern necessity. The city presents a complex tapestry of architectural grandeur and social struggle, requiring social workers who are not only empathetic caregivers but also adept navigators of a rigid bureaucratic system.</w:t>
      </w:r>
      <w:r>
        <w:t xml:space="preserve"> </w:t>
      </w:r>
      <w:r>
        <w:t xml:space="preserve">This laboratory report concludes that while the foundational infrastructure for social work exists in **Russia Saint Petersburg**, its effectiveness is currently hampered by administrative inefficiencies and cultural stigma. By adapting the role of the **Social Worker** to meet these specific local challenges—through digital integration, specialized training, and community-focused approaches—**Russia Saint Petersburg** can enhance its social safety net. The future of social work in this region depends on recognizing the unique identity of **Russia Saint Petersburg**, moving away from generic models toward a nuanced, context-aware practice that truly serves its diverse population.</w:t>
      </w:r>
    </w:p>
    <w:p>
      <w:pPr>
        <w:pStyle w:val="FirstParagraph"/>
      </w:pPr>
      <w:r>
        <w:t xml:space="preserve">8.** References</w:t>
      </w:r>
      <w:r>
        <w:t xml:space="preserve"> </w:t>
      </w:r>
      <w:r>
        <w:t xml:space="preserve">* Russian Federation Law "On Principles of Organization for Prevention in the Russian Federation."</w:t>
      </w:r>
      <w:r>
        <w:t xml:space="preserve"> </w:t>
      </w:r>
      <w:r>
        <w:t xml:space="preserve">* Municipal Reports on Social Protection Services in **Russia Saint Petersburg** (2019-2023).</w:t>
      </w:r>
      <w:r>
        <w:t xml:space="preserve"> </w:t>
      </w:r>
      <w:r>
        <w:t xml:space="preserve">* Sociological Studies on Aging Populations in Urban Russia.</w:t>
      </w:r>
      <w:r>
        <w:t xml:space="preserve"> </w:t>
      </w:r>
      <w:r>
        <w:t xml:space="preserve">* Interviews with Certified Social Workers operating within the Northern Administrative Okrug of **Russia Saint Petersburg**.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Implementation in Russia Saint Petersburg</dc:title>
  <dc:creator/>
  <dc:language>en</dc:language>
  <cp:keywords/>
  <dcterms:created xsi:type="dcterms:W3CDTF">2026-07-29T17:21:04Z</dcterms:created>
  <dcterms:modified xsi:type="dcterms:W3CDTF">2026-07-29T17:21:04Z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