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38" w:name="X8777fb29d06992ae53cd71921bbc92fa72dc3c8"/>
    <w:p>
      <w:pPr>
        <w:pStyle w:val="Heading1"/>
      </w:pPr>
      <w:r>
        <w:t xml:space="preserve">Laboratory Report: Analysis of Software Engineering Methodologies and Market Dynamics in Argentina Buenos Aires</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Regional Software Engineering Ecosystems</w:t>
      </w:r>
      <w:r>
        <w:br/>
      </w:r>
      <w:r>
        <w:rPr>
          <w:bCs/>
          <w:b/>
        </w:rPr>
        <w:t xml:space="preserve">Laboratory Focus:</w:t>
      </w:r>
      <w:r>
        <w:br/>
      </w:r>
      <w:r>
        <w:rPr>
          <w:rStyle w:val="VerbatimChar"/>
          <w:iCs/>
          <w:i/>
        </w:rPr>
        <w:t xml:space="preserve">[Lab Report]</w:t>
      </w:r>
      <w:r>
        <w:t xml:space="preserve">, Role of the</w:t>
      </w:r>
      <w:r>
        <w:t xml:space="preserve"> </w:t>
      </w:r>
      <w:r>
        <w:rPr>
          <w:rStyle w:val="VerbatimChar"/>
          <w:iCs/>
          <w:i/>
        </w:rPr>
        <w:t xml:space="preserve">[Software Engineer]</w:t>
      </w:r>
      <w:r>
        <w:t xml:space="preserve">, and Geographical Context of</w:t>
      </w:r>
      <w:r>
        <w:t xml:space="preserve"> </w:t>
      </w:r>
      <w:r>
        <w:rPr>
          <w:rStyle w:val="VerbatimChar"/>
          <w:iCs/>
          <w:i/>
        </w:rPr>
        <w:t xml:space="preserve">[Argentina Buenos Aires]</w:t>
      </w:r>
    </w:p>
    <w:bookmarkStart w:id="20" w:name="executive-summary"/>
    <w:p>
      <w:pPr>
        <w:pStyle w:val="Heading2"/>
      </w:pPr>
      <w:r>
        <w:t xml:space="preserve">1. Executive Summary</w:t>
      </w:r>
    </w:p>
    <w:p>
      <w:pPr>
        <w:pStyle w:val="FirstParagraph"/>
      </w:pPr>
      <w:r>
        <w:t xml:space="preserve">This document serves as a comprehensive laboratory report analyzing the current state, challenges, and opportunities within the software development industry. The primary objective is to evaluate how specific methodologies adapt to local economic and cultural contexts in one of Latin America's most vibrant tech hubs: Buenos Aires.</w:t>
      </w:r>
    </w:p>
    <w:p>
      <w:pPr>
        <w:pStyle w:val="BodyText"/>
      </w:pPr>
      <w:r>
        <w:t xml:space="preserve">The role of the</w:t>
      </w:r>
      <w:r>
        <w:t xml:space="preserve"> </w:t>
      </w:r>
      <w:r>
        <w:rPr>
          <w:bCs/>
          <w:b/>
        </w:rPr>
        <w:t xml:space="preserve">Software Engineer</w:t>
      </w:r>
      <w:r>
        <w:t xml:space="preserve"> </w:t>
      </w:r>
      <w:r>
        <w:t xml:space="preserve">has evolved significantly over the past decade. In this report, we explore how these professionals function not merely as coders, but as strategic assets in a region marked by economic volatility and high technical talent density. By focusing on</w:t>
      </w:r>
      <w:r>
        <w:t xml:space="preserve"> </w:t>
      </w:r>
      <w:r>
        <w:rPr>
          <w:bCs/>
          <w:b/>
        </w:rPr>
        <w:t xml:space="preserve">[Argentina Buenos Aires]</w:t>
      </w:r>
      <w:r>
        <w:t xml:space="preserve">, we provide a case study of resilience and innovation in software engineering.</w:t>
      </w:r>
    </w:p>
    <w:bookmarkEnd w:id="20"/>
    <w:bookmarkStart w:id="22" w:name="introduction"/>
    <w:p>
      <w:pPr>
        <w:pStyle w:val="Heading2"/>
      </w:pPr>
      <w:r>
        <w:t xml:space="preserve">2. Introduction</w:t>
      </w:r>
    </w:p>
    <w:p>
      <w:pPr>
        <w:pStyle w:val="FirstParagraph"/>
      </w:pPr>
      <w:r>
        <w:t xml:space="preserve">The global demand for robust software solutions continues to grow, driving the need for skilled professionals who can navigate complex technical landscapes. In this context, the identity of the</w:t>
      </w:r>
      <w:r>
        <w:t xml:space="preserve"> </w:t>
      </w:r>
      <w:r>
        <w:rPr>
          <w:bCs/>
          <w:b/>
        </w:rPr>
        <w:t xml:space="preserve">[Software Engineer]</w:t>
      </w:r>
      <w:r>
        <w:t xml:space="preserve"> </w:t>
      </w:r>
      <w:r>
        <w:t xml:space="preserve">is critical. They are responsible for designing scalable systems, ensuring security compliance, and maintaining agile workflows.</w:t>
      </w:r>
    </w:p>
    <w:p>
      <w:pPr>
        <w:pStyle w:val="BodyText"/>
      </w:pPr>
      <w:r>
        <w:t xml:space="preserve">This report specifically targets the unique environment of</w:t>
      </w:r>
      <w:r>
        <w:t xml:space="preserve"> </w:t>
      </w:r>
      <w:r>
        <w:rPr>
          <w:bCs/>
          <w:b/>
        </w:rPr>
        <w:t xml:space="preserve">[Argentina Buenos Aires]</w:t>
      </w:r>
      <w:r>
        <w:t xml:space="preserve">. As a major technological center in Latin America, this city has emerged as a key exporter of software services. However, operating within this specific geographical and economic framework presents distinct challenges that differ significantly from Silicon Valley or European standards.</w:t>
      </w:r>
    </w:p>
    <w:bookmarkStart w:id="21" w:name="objectives-of-the-laboratory-analysis"/>
    <w:p>
      <w:pPr>
        <w:pStyle w:val="Heading3"/>
      </w:pPr>
      <w:r>
        <w:t xml:space="preserve">2.1 Objectives of the Laboratory Analysis</w:t>
      </w:r>
    </w:p>
    <w:p>
      <w:pPr>
        <w:numPr>
          <w:ilvl w:val="0"/>
          <w:numId w:val="1001"/>
        </w:numPr>
        <w:pStyle w:val="Compact"/>
      </w:pPr>
      <w:r>
        <w:t xml:space="preserve">To define the core competencies required for a modern</w:t>
      </w:r>
      <w:r>
        <w:t xml:space="preserve"> </w:t>
      </w:r>
      <w:r>
        <w:rPr>
          <w:bCs/>
          <w:b/>
        </w:rPr>
        <w:t xml:space="preserve">[Software Engineer]</w:t>
      </w:r>
      <w:r>
        <w:t xml:space="preserve">.</w:t>
      </w:r>
    </w:p>
    <w:p>
      <w:pPr>
        <w:numPr>
          <w:ilvl w:val="0"/>
          <w:numId w:val="1001"/>
        </w:numPr>
        <w:pStyle w:val="Compact"/>
      </w:pPr>
      <w:r>
        <w:t xml:space="preserve">To assess the impact of local economic factors in [Argentina Buenos Aires] on development cycles.</w:t>
      </w:r>
    </w:p>
    <w:p>
      <w:pPr>
        <w:numPr>
          <w:ilvl w:val="0"/>
          <w:numId w:val="1001"/>
        </w:numPr>
        <w:pStyle w:val="Compact"/>
      </w:pPr>
      <w:r>
        <w:t xml:space="preserve">To analyze remote work dynamics and cross-border collaboration prevalent in this region.</w:t>
      </w:r>
    </w:p>
    <w:bookmarkEnd w:id="21"/>
    <w:bookmarkEnd w:id="22"/>
    <w:bookmarkStart w:id="25" w:name="the-role-of-the-software-engineer"/>
    <w:p>
      <w:pPr>
        <w:pStyle w:val="Heading2"/>
      </w:pPr>
      <w:r>
        <w:t xml:space="preserve">3. The Role of the Software Engineer</w:t>
      </w:r>
    </w:p>
    <w:p>
      <w:pPr>
        <w:pStyle w:val="FirstParagraph"/>
      </w:pPr>
      <w:r>
        <w:t xml:space="preserve">In the contemporary tech ecosystem, the title of</w:t>
      </w:r>
      <w:r>
        <w:t xml:space="preserve"> </w:t>
      </w:r>
      <w:r>
        <w:rPr>
          <w:bCs/>
          <w:b/>
        </w:rPr>
        <w:t xml:space="preserve">[Software Engineer]</w:t>
      </w:r>
      <w:r>
        <w:t xml:space="preserve"> </w:t>
      </w:r>
      <w:r>
        <w:t xml:space="preserve">implies a rigorous application of engineering principles to software design, development, maintenance, and testing. It is not merely about writing code; it involves systematic problem-solving.</w:t>
      </w:r>
    </w:p>
    <w:bookmarkStart w:id="23" w:name="technical-competencies"/>
    <w:p>
      <w:pPr>
        <w:pStyle w:val="Heading3"/>
      </w:pPr>
      <w:r>
        <w:t xml:space="preserve">3.1 Technical Competencies</w:t>
      </w:r>
    </w:p>
    <w:p>
      <w:pPr>
        <w:pStyle w:val="FirstParagraph"/>
      </w:pPr>
      <w:r>
        <w:t xml:space="preserve">A qualified [Software Engineer] must possess proficiency in multiple programming languages (such as Python, Java, JavaScript/TypeScript) and frameworks (React, Angular, Spring Boot). Furthermore, understanding cloud infrastructure (AWS Azure Google Cloud) is now mandatory rather than optional.</w:t>
      </w:r>
    </w:p>
    <w:bookmarkEnd w:id="23"/>
    <w:bookmarkStart w:id="24" w:name="soft-skills-and-adaptability"/>
    <w:p>
      <w:pPr>
        <w:pStyle w:val="Heading3"/>
      </w:pPr>
      <w:r>
        <w:t xml:space="preserve">3.2 Soft Skills and Adaptability</w:t>
      </w:r>
    </w:p>
    <w:p>
      <w:pPr>
        <w:pStyle w:val="FirstParagraph"/>
      </w:pPr>
      <w:r>
        <w:t xml:space="preserve">Beyond technical skills, the modern [Software Engineer] must excel in communication and teamwork. In environments like [Argentina Buenos Aires], where many teams operate remotely for international clients, clear communication becomes even more vital to bridge time zone gaps and cultural differences.</w:t>
      </w:r>
    </w:p>
    <w:bookmarkEnd w:id="24"/>
    <w:bookmarkEnd w:id="25"/>
    <w:bookmarkStart w:id="29" w:name="X840c86fb32b3e79abd50c8558731344bf1ef27f"/>
    <w:p>
      <w:pPr>
        <w:pStyle w:val="Heading2"/>
      </w:pPr>
      <w:r>
        <w:t xml:space="preserve">4. Contextual Analysis: Argentina Buenos Aires</w:t>
      </w:r>
    </w:p>
    <w:p>
      <w:pPr>
        <w:pStyle w:val="FirstParagraph"/>
      </w:pPr>
      <w:r>
        <w:t xml:space="preserve">The city of [Argentina Buenos Aires] stands out as a peculiar yet powerful node in the global software network. Understanding this context is essential for interpreting the performance and output of local engineers.</w:t>
      </w:r>
    </w:p>
    <w:bookmarkStart w:id="26" w:name="economic-factors"/>
    <w:p>
      <w:pPr>
        <w:pStyle w:val="Heading3"/>
      </w:pPr>
      <w:r>
        <w:t xml:space="preserve">4.1 Economic Factors</w:t>
      </w:r>
    </w:p>
    <w:p>
      <w:pPr>
        <w:pStyle w:val="FirstParagraph"/>
      </w:pPr>
      <w:r>
        <w:t xml:space="preserve">[Argentina Buenos Aires] has historically faced high inflation rates and currency fluctuations. For [Software Engineers], this reality has necessitated a shift toward earning in foreign currencies (primarily USD). This economic pressure has accelerated the adoption of remote work policies, allowing local talent to compete globally while maintaining a lower cost of living relative to their income.</w:t>
      </w:r>
    </w:p>
    <w:bookmarkEnd w:id="26"/>
    <w:bookmarkStart w:id="27" w:name="educational-ecosystem"/>
    <w:p>
      <w:pPr>
        <w:pStyle w:val="Heading3"/>
      </w:pPr>
      <w:r>
        <w:t xml:space="preserve">4.2 Educational Ecosystem</w:t>
      </w:r>
    </w:p>
    <w:p>
      <w:pPr>
        <w:pStyle w:val="FirstParagraph"/>
      </w:pPr>
      <w:r>
        <w:t xml:space="preserve">The region boasts a strong tradition in STEM education. Universities in [Argentina Buenos Aires] provide rigorous theoretical foundations, while private bootcamps and online communities fill the gap with practical, industry-relevant skills. This blend creates a workforce that is both theoretically sound and practically agile.</w:t>
      </w:r>
    </w:p>
    <w:bookmarkEnd w:id="27"/>
    <w:bookmarkStart w:id="28" w:name="startup-culture"/>
    <w:p>
      <w:pPr>
        <w:pStyle w:val="Heading3"/>
      </w:pPr>
      <w:r>
        <w:t xml:space="preserve">4.3 Startup Culture</w:t>
      </w:r>
    </w:p>
    <w:p>
      <w:pPr>
        <w:pStyle w:val="FirstParagraph"/>
      </w:pPr>
      <w:r>
        <w:t xml:space="preserve">[Argentina Buenos Aires] is home to several successful startups ("Unicorns"). These companies drive innovation and set high standards for engineering practices. The presence of these entities fosters a competitive yet collaborative atmosphere, encouraging knowledge sharing among [Software Engineers].</w:t>
      </w:r>
    </w:p>
    <w:bookmarkEnd w:id="28"/>
    <w:bookmarkEnd w:id="29"/>
    <w:bookmarkStart w:id="33" w:name="methodology-and-challenges"/>
    <w:p>
      <w:pPr>
        <w:pStyle w:val="Heading2"/>
      </w:pPr>
      <w:r>
        <w:t xml:space="preserve">5. Methodology and Challenges</w:t>
      </w:r>
    </w:p>
    <w:p>
      <w:pPr>
        <w:pStyle w:val="FirstParagraph"/>
      </w:pPr>
      <w:r>
        <w:t xml:space="preserve">This laboratory report utilizes a mixed-method approach, analyzing data from industry reports, developer surveys, and case studies specific to [Argentina Buenos Aires].</w:t>
      </w:r>
    </w:p>
    <w:bookmarkStart w:id="30" w:name="agile-adoption"/>
    <w:p>
      <w:pPr>
        <w:pStyle w:val="Heading3"/>
      </w:pPr>
      <w:r>
        <w:t xml:space="preserve">5.1 Agile Adoption</w:t>
      </w:r>
    </w:p>
    <w:p>
      <w:pPr>
        <w:pStyle w:val="FirstParagraph"/>
      </w:pPr>
      <w:r>
        <w:t xml:space="preserve">The majority of [Software Engineers] in [Argentina Buenos Aires] follow Scrum or Kanban methodologies. The flexibility required by these frameworks aligns well with the need for rapid adaptation in an unstable economic environment.</w:t>
      </w:r>
    </w:p>
    <w:bookmarkEnd w:id="30"/>
    <w:bookmarkStart w:id="31" w:name="remote-work-dynamics"/>
    <w:p>
      <w:pPr>
        <w:pStyle w:val="Heading3"/>
      </w:pPr>
      <w:r>
        <w:t xml:space="preserve">5.2 Remote Work Dynamics</w:t>
      </w:r>
    </w:p>
    <w:p>
      <w:pPr>
        <w:pStyle w:val="FirstParagraph"/>
      </w:pPr>
      <w:r>
        <w:t xml:space="preserve">A significant portion of [Software Engineers] based in [Argentina Buenos Aires] work remotely for US and European companies. This has led to a "brain gain" effect, where top talent retains their potential within the country while contributing globally.</w:t>
      </w:r>
    </w:p>
    <w:bookmarkEnd w:id="31"/>
    <w:bookmarkStart w:id="32" w:name="infrastructure-challenges"/>
    <w:p>
      <w:pPr>
        <w:pStyle w:val="Heading3"/>
      </w:pPr>
      <w:r>
        <w:t xml:space="preserve">5.3 Infrastructure Challenges</w:t>
      </w:r>
    </w:p>
    <w:p>
      <w:pPr>
        <w:pStyle w:val="FirstParagraph"/>
      </w:pPr>
      <w:r>
        <w:t xml:space="preserve">Despite high human capital, infrastructure issues such as intermittent internet connectivity and power stability can pose challenges. [Software Engineers] must often implement robust CI/CD pipelines that are resilient to local disruptions.</w:t>
      </w:r>
    </w:p>
    <w:bookmarkEnd w:id="32"/>
    <w:bookmarkEnd w:id="33"/>
    <w:bookmarkStart w:id="34" w:name="results-and-discussion"/>
    <w:p>
      <w:pPr>
        <w:pStyle w:val="Heading2"/>
      </w:pPr>
      <w:r>
        <w:t xml:space="preserve">6. Results and Discussion</w:t>
      </w:r>
    </w:p>
    <w:p>
      <w:pPr>
        <w:pStyle w:val="FirstParagraph"/>
      </w:pPr>
      <w:r>
        <w:t xml:space="preserve">The data indicates a strong correlation between the specialization of the [Software Engineer] and their ability to thrive in the [Argentina Buenos Aires] market.</w:t>
      </w:r>
    </w:p>
    <w:p>
      <w:pPr>
        <w:numPr>
          <w:ilvl w:val="0"/>
          <w:numId w:val="1002"/>
        </w:numPr>
        <w:pStyle w:val="Compact"/>
      </w:pPr>
      <w:r>
        <w:rPr>
          <w:bCs/>
          <w:b/>
        </w:rPr>
        <w:t xml:space="preserve">Demand for Specialization:</w:t>
      </w:r>
      <w:r>
        <w:t xml:space="preserve"> </w:t>
      </w:r>
      <w:r>
        <w:t xml:space="preserve">There is an increasing demand for DevOps engineers, Data Scientists, and AI specialists. Generalists are finding it harder to compete compared to specialists.</w:t>
      </w:r>
    </w:p>
    <w:p>
      <w:pPr>
        <w:numPr>
          <w:ilvl w:val="0"/>
          <w:numId w:val="1002"/>
        </w:numPr>
        <w:pStyle w:val="Compact"/>
      </w:pPr>
      <w:r>
        <w:rPr>
          <w:bCs/>
          <w:b/>
        </w:rPr>
        <w:t xml:space="preserve">Economic Resilience:</w:t>
      </w:r>
    </w:p>
    <w:p>
      <w:pPr>
        <w:numPr>
          <w:ilvl w:val="0"/>
          <w:numId w:val="1002"/>
        </w:numPr>
        <w:pStyle w:val="Compact"/>
      </w:pPr>
      <w:r>
        <w:t xml:space="preserve">Cultural Fit:</w:t>
      </w:r>
    </w:p>
    <w:bookmarkEnd w:id="34"/>
    <w:bookmarkStart w:id="35" w:name="recommendations"/>
    <w:p>
      <w:pPr>
        <w:pStyle w:val="Heading2"/>
      </w:pPr>
      <w:r>
        <w:t xml:space="preserve">7. Recommendations</w:t>
      </w:r>
    </w:p>
    <w:p>
      <w:pPr>
        <w:pStyle w:val="FirstParagraph"/>
      </w:pPr>
      <w:r>
        <w:t xml:space="preserve">To enhance the efficacy of [Software Engineers] operating within or for organizations in [Argentina Buenos Aires], the following recommendations are proposed:</w:t>
      </w:r>
    </w:p>
    <w:p>
      <w:pPr>
        <w:numPr>
          <w:ilvl w:val="0"/>
          <w:numId w:val="1003"/>
        </w:numPr>
        <w:pStyle w:val="Compact"/>
      </w:pPr>
      <w:r>
        <w:rPr>
          <w:bCs/>
          <w:b/>
        </w:rPr>
        <w:t xml:space="preserve">Prioritize Language Training:</w:t>
      </w:r>
    </w:p>
    <w:p>
      <w:pPr>
        <w:numPr>
          <w:ilvl w:val="0"/>
          <w:numId w:val="1003"/>
        </w:numPr>
        <w:pStyle w:val="Compact"/>
      </w:pPr>
      <w:r>
        <w:rPr>
          <w:bCs/>
          <w:b/>
        </w:rPr>
        <w:t xml:space="preserve">Embrace Continuous Learning:</w:t>
      </w:r>
    </w:p>
    <w:p>
      <w:pPr>
        <w:numPr>
          <w:ilvl w:val="0"/>
          <w:numId w:val="1003"/>
        </w:numPr>
        <w:pStyle w:val="Compact"/>
      </w:pPr>
      <w:r>
        <w:t xml:space="preserve">Diversify Income Streams:</w:t>
      </w:r>
    </w:p>
    <w:bookmarkEnd w:id="35"/>
    <w:bookmarkStart w:id="36" w:name="conclusion"/>
    <w:p>
      <w:pPr>
        <w:pStyle w:val="Heading2"/>
      </w:pPr>
      <w:r>
        <w:t xml:space="preserve">8. Conclusion</w:t>
      </w:r>
    </w:p>
    <w:p>
      <w:pPr>
        <w:pStyle w:val="FirstParagraph"/>
      </w:pPr>
      <w:r>
        <w:t xml:space="preserve">This laboratory report underscores the critical importance of understanding both the technical and environmental factors influencing software development. The [Software Engineer] is at the forefront of technological change, driving innovation and efficiency.</w:t>
      </w:r>
    </w:p>
    <w:p>
      <w:pPr>
        <w:pStyle w:val="BodyText"/>
      </w:pPr>
      <w:r>
        <w:t xml:space="preserve">In [Argentina Buenos Aires], this role is particularly significant due to the region's unique blend of high educational standards, economic challenges, and global connectivity. By adapting to these conditions through remote work opportunities and specialized skill sets [Software Engineers] can not only sustain their careers but also contribute significantly to the global tech ecosystem.</w:t>
      </w:r>
    </w:p>
    <w:p>
      <w:pPr>
        <w:pStyle w:val="BodyText"/>
      </w:pPr>
      <w:r>
        <w:t xml:space="preserve">The analysis confirms that [Argentina Buenos Aires] is not just a local market but a strategic hub for software engineering talent. Future research should focus on how emerging technologies like AI and Blockchain will further reshape the role of the [Software Engineer] in this specific geographic context.</w:t>
      </w:r>
    </w:p>
    <w:bookmarkEnd w:id="36"/>
    <w:bookmarkStart w:id="37" w:name="references"/>
    <w:p>
      <w:pPr>
        <w:pStyle w:val="Heading2"/>
      </w:pPr>
      <w:r>
        <w:t xml:space="preserve">9. References</w:t>
      </w:r>
    </w:p>
    <w:p>
      <w:pPr>
        <w:numPr>
          <w:ilvl w:val="0"/>
          <w:numId w:val="1004"/>
        </w:numPr>
        <w:pStyle w:val="Compact"/>
      </w:pPr>
      <w:r>
        <w:t xml:space="preserve">Buenos Aires Technology Park Reports (2023)</w:t>
      </w:r>
    </w:p>
    <w:p>
      <w:pPr>
        <w:numPr>
          <w:ilvl w:val="0"/>
          <w:numId w:val="1004"/>
        </w:numPr>
        <w:pStyle w:val="Compact"/>
      </w:pPr>
      <w:r>
        <w:t xml:space="preserve">Labor Market Analysis: Argentina's Tech Sector (Ministry of Productive Development)</w:t>
      </w:r>
    </w:p>
    <w:p>
      <w:pPr>
        <w:numPr>
          <w:ilvl w:val="0"/>
          <w:numId w:val="1004"/>
        </w:numPr>
        <w:pStyle w:val="Compact"/>
      </w:pPr>
      <w:r>
        <w:t xml:space="preserve">"Remote Work and Economic Resilience in Latin America" - Journal of Regional Economics</w:t>
      </w:r>
    </w:p>
    <w:p>
      <w:pPr>
        <w:numPr>
          <w:ilvl w:val="0"/>
          <w:numId w:val="1004"/>
        </w:numPr>
        <w:pStyle w:val="Compact"/>
      </w:pPr>
      <w:r>
        <w:t xml:space="preserve">Career Guides for Software Engineers in Emerging Markets</w:t>
      </w:r>
    </w:p>
    <w:p>
      <w:r>
        <w:pict>
          <v:rect style="width:0;height:1.5pt" o:hralign="center" o:hrstd="t" o:hr="t"/>
        </w:pict>
      </w:r>
    </w:p>
    <w:p>
      <w:pPr>
        <w:pStyle w:val="FirstParagraph"/>
      </w:pPr>
      <w:r>
        <w:t xml:space="preserve">End of [Lab Report]. Document prepared for analysis of [Software Engineer] profiles in the context of [Argentina Buenos Aires].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Argentina Buenos Aires</dc:title>
  <dc:creator/>
  <dc:language>en</dc:language>
  <cp:keywords/>
  <dcterms:created xsi:type="dcterms:W3CDTF">2026-07-29T07:03:23Z</dcterms:created>
  <dcterms:modified xsi:type="dcterms:W3CDTF">2026-07-29T07:03:23Z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