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Software</w:t>
      </w:r>
      <w:r>
        <w:t xml:space="preserve"> </w:t>
      </w:r>
      <w:r>
        <w:t xml:space="preserve">Engineer</w:t>
      </w:r>
      <w:r>
        <w:t xml:space="preserve"> </w:t>
      </w:r>
      <w:r>
        <w:t xml:space="preserve">Analysis</w:t>
      </w:r>
      <w:r>
        <w:t xml:space="preserve"> </w:t>
      </w:r>
      <w:r>
        <w:t xml:space="preserve">-</w:t>
      </w:r>
      <w:r>
        <w:t xml:space="preserve"> </w:t>
      </w:r>
      <w:r>
        <w:t xml:space="preserve">Canada</w:t>
      </w:r>
      <w:r>
        <w:t xml:space="preserve"> </w:t>
      </w:r>
      <w:r>
        <w:t xml:space="preserve">Vancouver</w:t>
      </w:r>
    </w:p>
    <w:p>
      <w:pPr>
        <w:pStyle w:val="FirstParagraph"/>
      </w:pPr>
      <w:r>
        <w:t xml:space="preserve">```html</w:t>
      </w:r>
    </w:p>
    <w:bookmarkStart w:id="31" w:name="X2b91df5d65f30db54c5be731cc65005ec1e2e0d"/>
    <w:p>
      <w:pPr>
        <w:pStyle w:val="Heading1"/>
      </w:pPr>
      <w:r>
        <w:t xml:space="preserve">Laboratory Report: Comprehensive Analysis of the Software Engineering Profession within the Canada Vancouver Ecosystem</w:t>
      </w:r>
    </w:p>
    <w:bookmarkStart w:id="30" w:name="date"/>
    <w:p>
      <w:pPr>
        <w:pStyle w:val="Heading2"/>
      </w:pPr>
      <w:r>
        <w:t xml:space="preserve">Date:</w:t>
      </w:r>
    </w:p>
    <w:p>
      <w:pPr>
        <w:pStyle w:val="FirstParagraph"/>
      </w:pPr>
      <w:r>
        <w:t xml:space="preserve">Tuesday, May 14, 2053.</w:t>
      </w:r>
    </w:p>
    <w:p>
      <w:pPr>
        <w:pStyle w:val="BodyText"/>
      </w:pPr>
      <w:r>
        <w:rPr>
          <w:bCs/>
          <w:b/>
        </w:rPr>
        <w:t xml:space="preserve">Prepared For :</w:t>
      </w:r>
      <w:r>
        <w:t xml:space="preserve"> </w:t>
      </w:r>
      <w:r>
        <w:t xml:space="preserve">The Canadian Institute of Technology and Workforce Development.</w:t>
      </w:r>
      <w:r>
        <w:br/>
      </w:r>
      <w:r>
        <w:br/>
      </w:r>
      <w:r>
        <w:rPr>
          <w:bCs/>
          <w:b/>
        </w:rPr>
        <w:t xml:space="preserve">Subject: Evaluation of Software Engineer Roles in Canada Vancouver</w:t>
      </w:r>
    </w:p>
    <w:p>
      <w:r>
        <w:pict>
          <v:rect style="width:0;height:1.5pt" o:hralign="center" o:hrstd="t" o:hr="t"/>
        </w:pict>
      </w:r>
    </w:p>
    <w:bookmarkStart w:id="20" w:name="executive-summary"/>
    <w:p>
      <w:pPr>
        <w:pStyle w:val="Heading3"/>
      </w:pPr>
      <w:r>
        <w:t xml:space="preserve">1.0 Executive Summary</w:t>
      </w:r>
    </w:p>
    <w:p>
      <w:pPr>
        <w:pStyle w:val="FirstParagraph"/>
      </w:pPr>
      <w:r>
        <w:t xml:space="preserve">This lab report provides an extensive examination of the current state, demands, and future projections for the role of a</w:t>
      </w:r>
      <w:r>
        <w:t xml:space="preserve"> </w:t>
      </w:r>
      <w:r>
        <w:rPr>
          <w:bCs/>
          <w:b/>
        </w:rPr>
        <w:t xml:space="preserve">Software Engineer</w:t>
      </w:r>
      <w:r>
        <w:t xml:space="preserve">. The primary geographical focus is situated within</w:t>
      </w:r>
      <w:r>
        <w:t xml:space="preserve"> </w:t>
      </w:r>
      <w:r>
        <w:rPr>
          <w:bCs/>
          <w:b/>
        </w:rPr>
        <w:t xml:space="preserve">Vancouver, Canada Vancouver</w:t>
      </w:r>
      <w:r>
        <w:t xml:space="preserve">, analyzing how this specific urban environment influences software development practices. As technology continues to reshape global markets, understanding the localized nuances in one of Canada's most vibrant tech hubs is essential for stakeholders, job seekers, and policy makers. The data indicates a robust demand for skilled engineers in</w:t>
      </w:r>
      <w:r>
        <w:t xml:space="preserve"> </w:t>
      </w:r>
      <w:r>
        <w:rPr>
          <w:bCs/>
          <w:b/>
        </w:rPr>
        <w:t xml:space="preserve">Canada Vancouver</w:t>
      </w:r>
      <w:r>
        <w:t xml:space="preserve">, driven by a thriving startup ecosystem and established corporate entities alike.</w:t>
      </w:r>
    </w:p>
    <w:bookmarkEnd w:id="20"/>
    <w:bookmarkStart w:id="21" w:name="objectives"/>
    <w:p>
      <w:pPr>
        <w:pStyle w:val="Heading3"/>
      </w:pPr>
      <w:r>
        <w:t xml:space="preserve">2.0 Objectives</w:t>
      </w:r>
    </w:p>
    <w:p>
      <w:pPr>
        <w:pStyle w:val="FirstParagraph"/>
      </w:pPr>
      <w:r>
        <w:t xml:space="preserve">The primary objectives of this laboratory analysis are threefold:</w:t>
      </w:r>
    </w:p>
    <w:p>
      <w:pPr>
        <w:numPr>
          <w:ilvl w:val="0"/>
          <w:numId w:val="1001"/>
        </w:numPr>
        <w:pStyle w:val="Compact"/>
      </w:pPr>
      <w:r>
        <w:t xml:space="preserve">To evaluate the technical requirements and skill sets necessary to succeed as a</w:t>
      </w:r>
      <w:r>
        <w:t xml:space="preserve"> </w:t>
      </w:r>
      <w:r>
        <w:rPr>
          <w:bCs/>
          <w:b/>
        </w:rPr>
        <w:t xml:space="preserve">Software Engineer</w:t>
      </w:r>
      <w:r>
        <w:t xml:space="preserve">.</w:t>
      </w:r>
    </w:p>
    <w:p>
      <w:pPr>
        <w:numPr>
          <w:ilvl w:val="0"/>
          <w:numId w:val="1001"/>
        </w:numPr>
        <w:pStyle w:val="Compact"/>
      </w:pPr>
      <w:r>
        <w:t xml:space="preserve">To analyze the economic and cultural impact of working in Vancouver, specifically within the context of "Canada Vancouver".</w:t>
      </w:r>
    </w:p>
    <w:p>
      <w:pPr>
        <w:numPr>
          <w:ilvl w:val="0"/>
          <w:numId w:val="1001"/>
        </w:numPr>
        <w:pStyle w:val="Compact"/>
      </w:pPr>
      <w:r>
        <w:t xml:space="preserve">To assess regulatory environments, including labor laws and intellectual property considerations unique to this region.</w:t>
      </w:r>
    </w:p>
    <w:bookmarkEnd w:id="21"/>
    <w:bookmarkStart w:id="22" w:name="methodology"/>
    <w:p>
      <w:pPr>
        <w:pStyle w:val="Heading3"/>
      </w:pPr>
      <w:r>
        <w:t xml:space="preserve">3.0 Methodology</w:t>
      </w:r>
    </w:p>
    <w:p>
      <w:pPr>
        <w:pStyle w:val="FirstParagraph"/>
      </w:pPr>
      <w:r>
        <w:t xml:space="preserve">Data for this report was aggregated through a combination of quantitative market surveys, qualitative interviews with senior developers in the region, and an analysis of federal and provincial labor statistics. The term "Canada Vancouver" is utilized throughout this document to specifically denote the metropolitan area's distinct tech landscape, differentiating it from other Canadian hubs like Toronto or Montreal. We focused on projects that required high availability systems, suggesting a relevance to</w:t>
      </w:r>
      <w:r>
        <w:t xml:space="preserve"> </w:t>
      </w:r>
      <w:r>
        <w:rPr>
          <w:bCs/>
          <w:b/>
        </w:rPr>
        <w:t xml:space="preserve">Software Engineer</w:t>
      </w:r>
      <w:r>
        <w:t xml:space="preserve"> </w:t>
      </w:r>
      <w:r>
        <w:t xml:space="preserve">roles in fintech and e-commerce sectors prevalent in</w:t>
      </w:r>
      <w:r>
        <w:t xml:space="preserve"> </w:t>
      </w:r>
      <w:r>
        <w:rPr>
          <w:bCs/>
          <w:b/>
        </w:rPr>
        <w:t xml:space="preserve">Vancouver Canada</w:t>
      </w:r>
      <w:r>
        <w:t xml:space="preserve">.</w:t>
      </w:r>
    </w:p>
    <w:bookmarkEnd w:id="22"/>
    <w:bookmarkStart w:id="23" w:name="market-analysis-the-vancouver-tech-scene"/>
    <w:p>
      <w:pPr>
        <w:pStyle w:val="Heading3"/>
      </w:pPr>
      <w:r>
        <w:t xml:space="preserve">4.0 Market Analysis: The Vancouver Tech Scene</w:t>
      </w:r>
    </w:p>
    <w:p>
      <w:pPr>
        <w:pStyle w:val="FirstParagraph"/>
      </w:pPr>
      <w:r>
        <w:br/>
      </w:r>
      <w:r>
        <w:t xml:space="preserve">The landscape for a</w:t>
      </w:r>
      <w:r>
        <w:t xml:space="preserve"> </w:t>
      </w:r>
      <w:r>
        <w:rPr>
          <w:bCs/>
          <w:b/>
        </w:rPr>
        <w:t xml:space="preserve">Software Engineer</w:t>
      </w:r>
      <w:r>
        <w:br/>
      </w:r>
      <w:r>
        <w:t xml:space="preserve">in Canada Vancouver is characterized by rapid growth and diversity. Unlike the purely financial focus of Toronto, the tech scene in</w:t>
      </w:r>
    </w:p>
    <w:p>
      <w:pPr>
        <w:pStyle w:val="BodyText"/>
      </w:pPr>
      <w:r>
        <w:t xml:space="preserve">Vancouver Canada Vancouver</w:t>
      </w:r>
      <w:r>
        <w:br/>
      </w:r>
      <w:r>
        <w:t xml:space="preserve">is heavily influenced by gaming, visual effects (VFX), clean energy, and digital media. This diversity requires engineers to be adaptable.</w:t>
      </w:r>
    </w:p>
    <w:p>
      <w:pPr>
        <w:pStyle w:val="BodyText"/>
      </w:pPr>
      <w:r>
        <w:t xml:space="preserve">In this region, cross-disciplinary collaboration is common. A</w:t>
      </w:r>
      <w:r>
        <w:t xml:space="preserve"> </w:t>
      </w:r>
      <w:r>
        <w:rPr>
          <w:bCs/>
          <w:b/>
        </w:rPr>
        <w:t xml:space="preserve">Software Engineer</w:t>
      </w:r>
      <w:r>
        <w:br/>
      </w:r>
      <w:r>
        <w:t xml:space="preserve">working in</w:t>
      </w:r>
    </w:p>
    <w:p>
      <w:pPr>
        <w:pStyle w:val="BodyText"/>
      </w:pPr>
      <w:r>
        <w:t xml:space="preserve">Vancouver Canada Vancouver</w:t>
      </w:r>
      <w:r>
        <w:br/>
      </w:r>
      <w:r>
        <w:t xml:space="preserve">might collaborate closely with 3D animators or data scientists specializing in environmental modeling. This environment fosters a unique culture of innovation where the boundaries between traditional software development and creative technology are frequently blurred.</w:t>
      </w:r>
    </w:p>
    <w:bookmarkEnd w:id="23"/>
    <w:bookmarkStart w:id="24" w:name="technical-requirements-and-skill-sets"/>
    <w:p>
      <w:pPr>
        <w:pStyle w:val="Heading3"/>
      </w:pPr>
      <w:r>
        <w:t xml:space="preserve">5.0 Technical Requirements and Skill Sets</w:t>
      </w:r>
    </w:p>
    <w:p>
      <w:pPr>
        <w:pStyle w:val="FirstParagraph"/>
      </w:pPr>
      <w:r>
        <w:br/>
      </w:r>
      <w:r>
        <w:t xml:space="preserve">To function effectively as a</w:t>
      </w:r>
      <w:r>
        <w:t xml:space="preserve"> </w:t>
      </w:r>
      <w:r>
        <w:rPr>
          <w:bCs/>
          <w:b/>
        </w:rPr>
        <w:t xml:space="preserve">Software Engineer</w:t>
      </w:r>
      <w:r>
        <w:br/>
      </w:r>
      <w:r>
        <w:t xml:space="preserve">in this sector, candidates must demonstrate proficiency in specific technologies. The following table outlines the core competencies identified through our analysis of local job postings:</w:t>
      </w:r>
    </w:p>
    <w:p>
      <w:pPr>
        <w:pStyle w:val="BodyText"/>
      </w:pPr>
      <w:r>
        <w:t xml:space="preserve">Skill Category</w:t>
      </w:r>
    </w:p>
    <w:p>
      <w:pPr>
        <w:pStyle w:val="BodyText"/>
      </w:pPr>
      <w:r>
        <w:t xml:space="preserve">Specific Technologies/Concepts</w:t>
      </w:r>
    </w:p>
    <w:p>
      <w:pPr>
        <w:pStyle w:val="BodyText"/>
      </w:pPr>
      <w:r>
        <w:t xml:space="preserve">Relevance to Canada Vancouver Roles</w:t>
      </w:r>
    </w:p>
    <w:p>
      <w:pPr>
        <w:pStyle w:val="BodyText"/>
      </w:pPr>
      <w:r>
        <w:t xml:space="preserve">&lt; br/&gt;</w:t>
      </w:r>
    </w:p>
    <w:p>
      <w:pPr>
        <w:pStyle w:val="BodyText"/>
      </w:pPr>
      <w:r>
        <w:t xml:space="preserve">&lt; td &gt;Programming Languages &lt; td &gt;JavaScript (React/Vue), Python, C++ &lt; th style =" background - color:#f9f9f9 "&gt; High demand due to VFX and Web sectors.</w:t>
      </w:r>
      <w:r>
        <w:br/>
      </w:r>
    </w:p>
    <w:p>
      <w:pPr>
        <w:pStyle w:val="BodyText"/>
      </w:pPr>
      <w:r>
        <w:t xml:space="preserve">Cloud Computing</w:t>
      </w:r>
    </w:p>
    <w:p>
      <w:pPr>
        <w:pStyle w:val="BodyText"/>
      </w:pPr>
      <w:r>
        <w:t xml:space="preserve">AWS, Azure, Google Cloud</w:t>
      </w:r>
    </w:p>
    <w:p>
      <w:pPr>
        <w:pStyle w:val="BodyText"/>
      </w:pPr>
      <w:r>
        <w:t xml:space="preserve">&lt; td &gt; System Design &lt; td &gt; Microservices, Distributed Systems &lt; th style =" background - color:#f9f9f9 "&gt; Critical for scaling startups in Vancouver Canada.</w:t>
      </w:r>
      <w:r>
        <w:br/>
      </w:r>
    </w:p>
    <w:p>
      <w:pPr>
        <w:pStyle w:val="BodyText"/>
      </w:pPr>
      <w:r>
        <w:t xml:space="preserve">Soft Skills</w:t>
      </w:r>
    </w:p>
    <w:p>
      <w:pPr>
        <w:pStyle w:val="BodyText"/>
      </w:pPr>
      <w:r>
        <w:t xml:space="preserve">Agile/Scrum, Communication</w:t>
      </w:r>
    </w:p>
    <w:p>
      <w:pPr>
        <w:pStyle w:val="BodyText"/>
      </w:pPr>
      <w:r>
        <w:t xml:space="preserve">&lt; td &gt; Security &lt; th style =" background - color:#f9f9f9 "&gt; Cybersecurity is a priority for Canadian firms.</w:t>
      </w:r>
      <w:r>
        <w:br/>
      </w:r>
    </w:p>
    <w:p>
      <w:pPr>
        <w:pStyle w:val="BodyText"/>
      </w:pPr>
      <w:r>
        <w:t xml:space="preserve">Regulatory Knowledge</w:t>
      </w:r>
    </w:p>
    <w:p>
      <w:pPr>
        <w:pStyle w:val="BodyText"/>
      </w:pPr>
      <w:r>
        <w:t xml:space="preserve">PIPEDA (Privacy Laws)</w:t>
      </w:r>
    </w:p>
    <w:p>
      <w:pPr>
        <w:pStyle w:val="BodyText"/>
      </w:pPr>
      <w:r>
        <w:t xml:space="preserve">Note that as a</w:t>
      </w:r>
      <w:r>
        <w:t xml:space="preserve"> </w:t>
      </w:r>
      <w:r>
        <w:rPr>
          <w:bCs/>
          <w:b/>
        </w:rPr>
        <w:t xml:space="preserve">Software Engineer</w:t>
      </w:r>
      <w:r>
        <w:t xml:space="preserve">, understanding the privacy implications of data handling is crucial when operating in Canada. Compliance with federal privacy laws is not just a legal requirement but often a competitive advantage for companies based in</w:t>
      </w:r>
    </w:p>
    <w:p>
      <w:pPr>
        <w:pStyle w:val="BodyText"/>
      </w:pPr>
      <w:r>
        <w:t xml:space="preserve">Vancouver Canada Vancouver.</w:t>
      </w:r>
    </w:p>
    <w:p>
      <w:pPr>
        <w:pStyle w:val="BodyText"/>
      </w:pPr>
      <w:r>
        <w:br/>
      </w:r>
    </w:p>
    <w:bookmarkEnd w:id="24"/>
    <w:bookmarkStart w:id="25" w:name="workplace-culture-and-environment"/>
    <w:p>
      <w:pPr>
        <w:pStyle w:val="Heading3"/>
      </w:pPr>
      <w:r>
        <w:t xml:space="preserve">6.0 Workplace Culture and Environment</w:t>
      </w:r>
    </w:p>
    <w:p>
      <w:pPr>
        <w:pStyle w:val="FirstParagraph"/>
      </w:pPr>
      <w:r>
        <w:br/>
      </w:r>
      <w:r>
        <w:t xml:space="preserve">The culture within the technology sector in</w:t>
      </w:r>
    </w:p>
    <w:p>
      <w:pPr>
        <w:pStyle w:val="BodyText"/>
      </w:pPr>
      <w:r>
        <w:t xml:space="preserve">Canada Vancouver&lt; br/&gt;</w:t>
      </w:r>
      <w:r>
        <w:t xml:space="preserve"> </w:t>
      </w:r>
      <w:r>
        <w:t xml:space="preserve">is generally described as inclusive and collaborative. The proximity to the United States tech hub of Seattle creates a cross-border influence, bringing agile methodologies from the US while maintaining Canadian work-life balance standards.</w:t>
      </w:r>
    </w:p>
    <w:p>
      <w:pPr>
        <w:pStyle w:val="BodyText"/>
      </w:pPr>
      <w:r>
        <w:t xml:space="preserve">For a</w:t>
      </w:r>
      <w:r>
        <w:t xml:space="preserve"> </w:t>
      </w:r>
      <w:r>
        <w:rPr>
          <w:bCs/>
          <w:b/>
        </w:rPr>
        <w:t xml:space="preserve">Software Engineer</w:t>
      </w:r>
      <w:r>
        <w:t xml:space="preserve">, this means that while there is often an expectation for high performance and innovation, there is also a strong emphasis on mental health and sustainable working hours. The term "Canada Vancouver" encapsulates this blend of high-stakes tech development with a laid-back, coastal lifestyle. This balance contributes to lower turnover rates compared to more hyper-competitive markets.</w:t>
      </w:r>
    </w:p>
    <w:bookmarkEnd w:id="25"/>
    <w:bookmarkStart w:id="26" w:name="challenges-and-considerations"/>
    <w:p>
      <w:pPr>
        <w:pStyle w:val="Heading3"/>
      </w:pPr>
      <w:r>
        <w:t xml:space="preserve">7.0 Challenges and Considerations</w:t>
      </w:r>
    </w:p>
    <w:p>
      <w:pPr>
        <w:pStyle w:val="FirstParagraph"/>
      </w:pPr>
      <w:r>
        <w:br/>
      </w:r>
      <w:r>
        <w:t xml:space="preserve">Despite the opportunities, there are distinct challenges for those aspiring to be a</w:t>
      </w:r>
      <w:r>
        <w:t xml:space="preserve"> </w:t>
      </w:r>
      <w:r>
        <w:rPr>
          <w:bCs/>
          <w:b/>
        </w:rPr>
        <w:t xml:space="preserve">Software Engineer</w:t>
      </w:r>
      <w:r>
        <w:br/>
      </w:r>
      <w:r>
        <w:t xml:space="preserve">in this region:</w:t>
      </w:r>
    </w:p>
    <w:p>
      <w:pPr>
        <w:numPr>
          <w:ilvl w:val="0"/>
          <w:numId w:val="1002"/>
        </w:numPr>
        <w:pStyle w:val="Compact"/>
      </w:pPr>
      <w:r>
        <w:t xml:space="preserve">Housing Affordability: The cost of living in Vancouver is significantly high. While salaries for engineers are competitive, housing costs can impact overall quality of life.</w:t>
      </w:r>
    </w:p>
    <w:p>
      <w:pPr>
        <w:numPr>
          <w:ilvl w:val="0"/>
          <w:numId w:val="1002"/>
        </w:numPr>
        <w:pStyle w:val="Compact"/>
      </w:pPr>
      <w:r>
        <w:t xml:space="preserve">Competition: As a global hub,</w:t>
      </w:r>
    </w:p>
    <w:p>
      <w:pPr>
        <w:numPr>
          <w:ilvl w:val="0"/>
          <w:numId w:val="1000"/>
        </w:numPr>
        <w:pStyle w:val="Compact"/>
      </w:pPr>
      <w:r>
        <w:t xml:space="preserve">Vancouver Canada Vancouver&lt; br/&gt;</w:t>
      </w:r>
      <w:r>
        <w:t xml:space="preserve"> </w:t>
      </w:r>
      <w:r>
        <w:t xml:space="preserve">attracts talent from all over the world. Standing out as a</w:t>
      </w:r>
      <w:r>
        <w:t xml:space="preserve"> </w:t>
      </w:r>
      <w:r>
        <w:rPr>
          <w:bCs/>
          <w:b/>
        </w:rPr>
        <w:t xml:space="preserve">Software Engineer</w:t>
      </w:r>
      <w:r>
        <w:br/>
      </w:r>
      <w:r>
        <w:t xml:space="preserve">requires not just technical prowess but also distinct personal branding and networking.</w:t>
      </w:r>
    </w:p>
    <w:bookmarkEnd w:id="26"/>
    <w:bookmarkStart w:id="27" w:name="future-projections-for-canada-vancouver"/>
    <w:p>
      <w:pPr>
        <w:pStyle w:val="Heading3"/>
      </w:pPr>
      <w:r>
        <w:t xml:space="preserve">8.0 Future Projections for Canada Vancouver</w:t>
      </w:r>
    </w:p>
    <w:p>
      <w:pPr>
        <w:pStyle w:val="FirstParagraph"/>
      </w:pPr>
      <w:r>
        <w:br/>
      </w:r>
      <w:r>
        <w:t xml:space="preserve">Looking ahead, the role of a</w:t>
      </w:r>
    </w:p>
    <w:p>
      <w:pPr>
        <w:pStyle w:val="BodyText"/>
      </w:pPr>
      <w:r>
        <w:t xml:space="preserve">Software Engineer&lt; br/&gt; in</w:t>
      </w:r>
    </w:p>
    <w:p>
      <w:pPr>
        <w:pStyle w:val="BodyText"/>
      </w:pPr>
      <w:r>
        <w:t xml:space="preserve">Vancouver Canada Vancouver &lt; br/&gt; is expected to shift towards AI integration and sustainable tech solutions.</w:t>
      </w:r>
    </w:p>
    <w:p>
      <w:pPr>
        <w:pStyle w:val="BodyText"/>
      </w:pPr>
      <w:r>
        <w:br/>
      </w:r>
    </w:p>
    <w:p>
      <w:pPr>
        <w:pStyle w:val="BodyText"/>
      </w:pPr>
      <w:r>
        <w:t xml:space="preserve">The city has made significant commitments to becoming one of the greenest cities in the world. Consequently, engineers who can develop software that optimizes energy consumption or supports smart-city infrastructure will be highly sought after. The definition of a</w:t>
      </w:r>
    </w:p>
    <w:p>
      <w:pPr>
        <w:pStyle w:val="BodyText"/>
      </w:pPr>
      <w:r>
        <w:t xml:space="preserve">Software Engineer&lt; br/&gt; is expanding beyond code to include ethical considerations and environmental impact assessments.</w:t>
      </w:r>
    </w:p>
    <w:bookmarkEnd w:id="27"/>
    <w:bookmarkStart w:id="28" w:name="conclusion"/>
    <w:p>
      <w:pPr>
        <w:pStyle w:val="Heading3"/>
      </w:pPr>
      <w:r>
        <w:t xml:space="preserve">9.0 Conclusion</w:t>
      </w:r>
    </w:p>
    <w:p>
      <w:pPr>
        <w:pStyle w:val="FirstParagraph"/>
      </w:pPr>
      <w:r>
        <w:br/>
      </w:r>
      <w:r>
        <w:t xml:space="preserve">This lab report confirms that the position of a</w:t>
      </w:r>
    </w:p>
    <w:p>
      <w:pPr>
        <w:pStyle w:val="BodyText"/>
      </w:pPr>
      <w:r>
        <w:t xml:space="preserve">Software Engineer&lt; br/&gt; in</w:t>
      </w:r>
    </w:p>
    <w:p>
      <w:pPr>
        <w:pStyle w:val="BodyText"/>
      </w:pPr>
      <w:r>
        <w:t xml:space="preserve">Vancouver Canada Vancouver &lt; br/&gt; offers a dynamic and rewarding career path. The unique intersection of creative industries, clean technology, and robust enterprise software creates diverse opportunities.</w:t>
      </w:r>
    </w:p>
    <w:p>
      <w:pPr>
        <w:pStyle w:val="BodyText"/>
      </w:pPr>
      <w:r>
        <w:br/>
      </w:r>
    </w:p>
    <w:p>
      <w:pPr>
        <w:pStyle w:val="BodyText"/>
      </w:pPr>
      <w:r>
        <w:t xml:space="preserve">Success in this role requires a blend of technical excellence, adaptability to local cultural norms, and an understanding of the specific economic drivers of</w:t>
      </w:r>
    </w:p>
    <w:p>
      <w:pPr>
        <w:pStyle w:val="BodyText"/>
      </w:pPr>
      <w:r>
        <w:t xml:space="preserve">Vancouver Canada Vancouver.</w:t>
      </w:r>
    </w:p>
    <w:p>
      <w:pPr>
        <w:pStyle w:val="BodyText"/>
      </w:pPr>
      <w:r>
        <w:br/>
      </w:r>
    </w:p>
    <w:p>
      <w:pPr>
        <w:pStyle w:val="BodyText"/>
      </w:pPr>
      <w:r>
        <w:t xml:space="preserve">Stakeholders aiming to hire or work within this sector should prioritize candidates who demonstrate both technical skill and cultural fit within the "Canada Vancouver" ethos. The future looks bright for engineers willing to navigate this vibrant landscape.</w:t>
      </w:r>
    </w:p>
    <w:bookmarkEnd w:id="28"/>
    <w:bookmarkStart w:id="29" w:name="references"/>
    <w:p>
      <w:pPr>
        <w:pStyle w:val="Heading3"/>
      </w:pPr>
      <w:r>
        <w:t xml:space="preserve">10.0 References</w:t>
      </w:r>
    </w:p>
    <w:p>
      <w:pPr>
        <w:numPr>
          <w:ilvl w:val="0"/>
          <w:numId w:val="1003"/>
        </w:numPr>
        <w:pStyle w:val="Compact"/>
      </w:pPr>
      <w:r>
        <w:t xml:space="preserve">British Columbia Tech Association Annual Report 2052.</w:t>
      </w:r>
    </w:p>
    <w:p>
      <w:pPr>
        <w:numPr>
          <w:ilvl w:val="0"/>
          <w:numId w:val="1003"/>
        </w:numPr>
        <w:pStyle w:val="Compact"/>
      </w:pPr>
      <w:r>
        <w:t xml:space="preserve">City of Vancouver Smart Cities Initiative Documentation.</w:t>
      </w:r>
    </w:p>
    <w:p>
      <w:pPr>
        <w:numPr>
          <w:ilvl w:val="0"/>
          <w:numId w:val="1003"/>
        </w:numPr>
        <w:pStyle w:val="Compact"/>
      </w:pPr>
      <w:r>
        <w:t xml:space="preserve">Statistics Canada Labour Force Survey for the Greater Vancouver Area.</w:t>
      </w:r>
    </w:p>
    <w:p>
      <w:r>
        <w:pict>
          <v:rect style="width:0;height:1.5pt" o:hralign="center" o:hrstd="t" o:hr="t"/>
        </w:pict>
      </w:r>
    </w:p>
    <w:p>
      <w:pPr>
        <w:pStyle w:val="FirstParagraph"/>
      </w:pPr>
      <w:r>
        <w:t xml:space="preserve">End of Document | Lab Report ID: SE-2053-VAN-042</w:t>
      </w:r>
    </w:p>
    <w:p>
      <w:pPr>
        <w:pStyle w:val="BodyText"/>
      </w:pP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Software Engineer Analysis - Canada Vancouver</dc:title>
  <dc:creator/>
  <dc:language>en</dc:language>
  <cp:keywords/>
  <dcterms:created xsi:type="dcterms:W3CDTF">2026-07-29T10:03:39Z</dcterms:created>
  <dcterms:modified xsi:type="dcterms:W3CDTF">2026-07-29T10:03:39Z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