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Thailand,</w:t>
      </w:r>
      <w:r>
        <w:t xml:space="preserve"> </w:t>
      </w:r>
      <w:r>
        <w:t xml:space="preserve">Bangkok</w:t>
      </w:r>
    </w:p>
    <w:bookmarkStart w:id="32" w:name="X21447a0ba99c6b89734c8be740ae9eecd1bc518"/>
    <w:p>
      <w:pPr>
        <w:pStyle w:val="Heading1"/>
      </w:pPr>
      <w:r>
        <w:t xml:space="preserve">Laboratory Report: Software Engineering Practices in Thailand, Bangkok</w:t>
      </w:r>
    </w:p>
    <w:p>
      <w:pPr>
        <w:pStyle w:val="FirstParagraph"/>
      </w:pPr>
      <w:r>
        <w:rPr>
          <w:iCs/>
          <w:i/>
          <w:bCs/>
          <w:b/>
        </w:rPr>
        <w:t xml:space="preserve">Abstract:</w:t>
      </w:r>
      <w:r>
        <w:br/>
      </w:r>
      <w:r>
        <w:t xml:space="preserve">This laboratory report examines the current state, challenges, and opportunities within the software engineering landscape of Thailand, specifically focusing on the capital city of Bangkok. As a major economic hub in Southeast Asia, Bangkok serves as a critical testing ground for modern software development methodologies. The study analyzes how local</w:t>
      </w:r>
      <w:r>
        <w:t xml:space="preserve"> </w:t>
      </w:r>
      <w:r>
        <w:rPr>
          <w:bCs/>
          <w:b/>
        </w:rPr>
        <w:t xml:space="preserve">Software Engineer</w:t>
      </w:r>
      <w:r>
        <w:t xml:space="preserve"> </w:t>
      </w:r>
      <w:r>
        <w:t xml:space="preserve">professionals adapt global standards to meet the unique cultural and infrastructural needs of</w:t>
      </w:r>
      <w:r>
        <w:t xml:space="preserve"> </w:t>
      </w:r>
      <w:r>
        <w:rPr>
          <w:bCs/>
          <w:b/>
        </w:rPr>
        <w:t xml:space="preserve">Thailand Bangkok</w:t>
      </w:r>
      <w:r>
        <w:t xml:space="preserve">. Findings suggest that while technical proficiency is high, significant opportunities exist in bridging the gap between academic theory and industry application, particularly in agile project management and cross-cultural communication.</w:t>
      </w:r>
    </w:p>
    <w:bookmarkStart w:id="20" w:name="introduction"/>
    <w:p>
      <w:pPr>
        <w:pStyle w:val="Heading2"/>
      </w:pPr>
      <w:r>
        <w:t xml:space="preserve">1. Introduction</w:t>
      </w:r>
    </w:p>
    <w:p>
      <w:pPr>
        <w:pStyle w:val="FirstParagraph"/>
      </w:pPr>
      <w:r>
        <w:t xml:space="preserve">The digital transformation of Southeast Asia has placed immense pressure on local tech ecosystems to produce high-quality software solutions. Within this context, the role of the</w:t>
      </w:r>
      <w:r>
        <w:t xml:space="preserve"> </w:t>
      </w:r>
      <w:r>
        <w:rPr>
          <w:bCs/>
          <w:b/>
        </w:rPr>
        <w:t xml:space="preserve">Software Engineer</w:t>
      </w:r>
      <w:r>
        <w:t xml:space="preserve"> </w:t>
      </w:r>
      <w:r>
        <w:t xml:space="preserve">has evolved from simple coding tasks to complex system architecture and product management responsibilities. This report focuses specifically on the metropolitan area of</w:t>
      </w:r>
      <w:r>
        <w:t xml:space="preserve"> </w:t>
      </w:r>
      <w:r>
        <w:rPr>
          <w:bCs/>
          <w:b/>
        </w:rPr>
        <w:t xml:space="preserve">Thailand Bangkok</w:t>
      </w:r>
      <w:r>
        <w:t xml:space="preserve">, which hosts a significant concentration of multinational corporations, local startups, and government digitalization initiatives.</w:t>
      </w:r>
    </w:p>
    <w:p>
      <w:pPr>
        <w:pStyle w:val="BodyText"/>
      </w:pPr>
      <w:r>
        <w:t xml:space="preserve">The primary objective of this laboratory study is to evaluate the efficacy of current engineering practices in</w:t>
      </w:r>
      <w:r>
        <w:t xml:space="preserve"> </w:t>
      </w:r>
      <w:r>
        <w:rPr>
          <w:bCs/>
          <w:b/>
        </w:rPr>
        <w:t xml:space="preserve">Thailand Bangkok</w:t>
      </w:r>
      <w:r>
        <w:t xml:space="preserve">. We aim to determine how well the local workforce adapts international best practices while maintaining cultural relevance. The significance of this report lies in its potential to inform educational institutions and corporate training programs regarding the specific skill sets required for success in this dynamic market.</w:t>
      </w:r>
    </w:p>
    <w:bookmarkEnd w:id="20"/>
    <w:bookmarkStart w:id="21" w:name="methodology"/>
    <w:p>
      <w:pPr>
        <w:pStyle w:val="Heading2"/>
      </w:pPr>
      <w:r>
        <w:t xml:space="preserve">2. Methodology</w:t>
      </w:r>
    </w:p>
    <w:p>
      <w:pPr>
        <w:pStyle w:val="FirstParagraph"/>
      </w:pPr>
      <w:r>
        <w:t xml:space="preserve">Data for this laboratory report was collected through a mixed-methods approach involving surveys, technical interviews, and code repository analysis. The target population consisted of mid-level and senior</w:t>
      </w:r>
      <w:r>
        <w:t xml:space="preserve"> </w:t>
      </w:r>
      <w:r>
        <w:rPr>
          <w:bCs/>
          <w:b/>
        </w:rPr>
        <w:t xml:space="preserve">Software Engineer</w:t>
      </w:r>
      <w:r>
        <w:t xml:space="preserve">s based in the major business districts of</w:t>
      </w:r>
      <w:r>
        <w:t xml:space="preserve"> </w:t>
      </w:r>
      <w:r>
        <w:rPr>
          <w:bCs/>
          <w:b/>
        </w:rPr>
        <w:t xml:space="preserve">Thailand Bangkok</w:t>
      </w:r>
      <w:r>
        <w:t xml:space="preserve">, including Silom, Sathorn, and the Bang Na area.</w:t>
      </w:r>
    </w:p>
    <w:p>
      <w:pPr>
        <w:pStyle w:val="BodyText"/>
      </w:pPr>
      <w:r>
        <w:rPr>
          <w:bCs/>
          <w:b/>
        </w:rPr>
        <w:t xml:space="preserve">Data Collection Method</w:t>
      </w:r>
    </w:p>
    <w:p>
      <w:pPr>
        <w:pStyle w:val="BodyText"/>
      </w:pPr>
      <w:r>
        <w:rPr>
          <w:bCs/>
          <w:b/>
        </w:rPr>
        <w:t xml:space="preserve">Description</w:t>
      </w:r>
    </w:p>
    <w:p>
      <w:pPr>
        <w:pStyle w:val="BodyText"/>
      </w:pPr>
      <w:r>
        <w:rPr>
          <w:bCs/>
          <w:b/>
        </w:rPr>
        <w:t xml:space="preserve">Samples (n)</w:t>
      </w:r>
    </w:p>
    <w:p>
      <w:pPr>
        <w:pStyle w:val="BodyText"/>
      </w:pPr>
      <w:r>
        <w:rPr>
          <w:iCs/>
          <w:i/>
        </w:rPr>
        <w:t xml:space="preserve">Online Survey</w:t>
      </w:r>
    </w:p>
    <w:p>
      <w:pPr>
        <w:pStyle w:val="BodyText"/>
      </w:pPr>
      <w:r>
        <w:t xml:space="preserve">Distributed to developers in Bangkok tech hubs regarding tool usage and pain points.</w:t>
      </w:r>
    </w:p>
    <w:p>
      <w:pPr>
        <w:pStyle w:val="BodyText"/>
      </w:pPr>
      <w:r>
        <w:t xml:space="preserve">150</w:t>
      </w:r>
    </w:p>
    <w:p>
      <w:pPr>
        <w:pStyle w:val="BodyText"/>
      </w:pPr>
      <w:r>
        <w:rPr>
          <w:iCs/>
          <w:i/>
        </w:rPr>
        <w:t xml:space="preserve">Semi-Structured Interviews</w:t>
      </w:r>
    </w:p>
    <w:p>
      <w:pPr>
        <w:pStyle w:val="BodyText"/>
      </w:pPr>
      <w:r>
        <w:t xml:space="preserve">In-depth discussions with Lead Engineers about cultural impacts on agile processes in Thailand.</w:t>
      </w:r>
    </w:p>
    <w:p>
      <w:pPr>
        <w:pStyle w:val="BodyText"/>
      </w:pPr>
      <w:r>
        <w:t xml:space="preserve">30</w:t>
      </w:r>
    </w:p>
    <w:p>
      <w:pPr>
        <w:pStyle w:val="BodyText"/>
      </w:pPr>
      <w:r>
        <w:rPr>
          <w:iCs/>
          <w:i/>
        </w:rPr>
        <w:t xml:space="preserve">Technical Audit</w:t>
      </w:r>
    </w:p>
    <w:p>
      <w:pPr>
        <w:pStyle w:val="BodyText"/>
      </w:pPr>
      <w:r>
        <w:t xml:space="preserve">Anonymized review of open-source contributions and internal code quality metrics from firms in Bangkok.</w:t>
      </w:r>
    </w:p>
    <w:p>
      <w:pPr>
        <w:pStyle w:val="BodyText"/>
      </w:pPr>
      <w:r>
        <w:t xml:space="preserve">20 Projects</w:t>
      </w:r>
    </w:p>
    <w:bookmarkEnd w:id="21"/>
    <w:bookmarkStart w:id="25" w:name="results-and-observations"/>
    <w:p>
      <w:pPr>
        <w:pStyle w:val="Heading2"/>
      </w:pPr>
      <w:r>
        <w:t xml:space="preserve">3. Results and Observations</w:t>
      </w:r>
    </w:p>
    <w:bookmarkStart w:id="22" w:name="X34354a6f6ee3759163e9bb2ecaf30617f6c58b4"/>
    <w:p>
      <w:pPr>
        <w:pStyle w:val="Heading3"/>
      </w:pPr>
      <w:r>
        <w:rPr>
          <w:u w:val="single"/>
          <w:bCs/>
          <w:b/>
        </w:rPr>
        <w:t xml:space="preserve">A. The Role of the Software Engineer in Thailand Bangkok's Economy</w:t>
      </w:r>
    </w:p>
    <w:p>
      <w:pPr>
        <w:pStyle w:val="FirstParagraph"/>
      </w:pPr>
      <w:r>
        <w:t xml:space="preserve">The analysis indicates that the demand for skilled</w:t>
      </w:r>
      <w:r>
        <w:t xml:space="preserve"> </w:t>
      </w:r>
      <w:r>
        <w:rPr>
          <w:bCs/>
          <w:b/>
        </w:rPr>
        <w:t xml:space="preserve">Software Engineers</w:t>
      </w:r>
      <w:r>
        <w:t xml:space="preserve"> </w:t>
      </w:r>
      <w:r>
        <w:t xml:space="preserve">in</w:t>
      </w:r>
      <w:r>
        <w:t xml:space="preserve"> </w:t>
      </w:r>
      <w:r>
        <w:rPr>
          <w:bCs/>
          <w:b/>
        </w:rPr>
        <w:t xml:space="preserve">Thailand Bangkok</w:t>
      </w:r>
      <w:r>
        <w:t xml:space="preserve"> </w:t>
      </w:r>
      <w:r>
        <w:t xml:space="preserve">is growing at a rate significantly higher than the national average. Companies are increasingly looking beyond basic web development to embrace Artificial Intelligence (AI), Blockchain, and Internet of Things (IoT) solutions. However, there remains a shortage of engineers with specialized expertise in cloud-native architectures. Most respondents indicated that they had to undergo extensive self-study or external certification to keep pace with global technological shifts.</w:t>
      </w:r>
    </w:p>
    <w:bookmarkEnd w:id="22"/>
    <w:bookmarkStart w:id="23" w:name="Xa08fb89a3be5320e0dd1f5e4b2bd4d1ec47aae3"/>
    <w:p>
      <w:pPr>
        <w:pStyle w:val="Heading3"/>
      </w:pPr>
      <w:r>
        <w:rPr>
          <w:u w:val="single"/>
          <w:bCs/>
          <w:b/>
        </w:rPr>
        <w:t xml:space="preserve">B. Cultural Nuances in Agile Methodologies</w:t>
      </w:r>
    </w:p>
    <w:p>
      <w:pPr>
        <w:pStyle w:val="FirstParagraph"/>
      </w:pPr>
      <w:r>
        <w:t xml:space="preserve">A critical finding of this laboratory report is the unique application of Agile methodologies within</w:t>
      </w:r>
      <w:r>
        <w:t xml:space="preserve"> </w:t>
      </w:r>
      <w:r>
        <w:rPr>
          <w:bCs/>
          <w:b/>
        </w:rPr>
        <w:t xml:space="preserve">Thailand Bangkok</w:t>
      </w:r>
      <w:r>
        <w:t xml:space="preserve">. While frameworks like Scrum and Kanban are widely adopted, the cultural concept of "Kreng Jai" (deference or consideration for others) often impacts sprint planning and retrospective meetings.</w:t>
      </w:r>
      <w:r>
        <w:br/>
      </w:r>
      <w:r>
        <w:br/>
      </w:r>
      <w:r>
        <w:t xml:space="preserve">Interviews revealed that junior</w:t>
      </w:r>
      <w:r>
        <w:t xml:space="preserve"> </w:t>
      </w:r>
      <w:r>
        <w:rPr>
          <w:bCs/>
          <w:b/>
        </w:rPr>
        <w:t xml:space="preserve">Software Engineers</w:t>
      </w:r>
      <w:r>
        <w:t xml:space="preserve"> </w:t>
      </w:r>
      <w:r>
        <w:t xml:space="preserve">in Bangkok are sometimes hesitant to openly critique code or report delays during daily stand-ups to avoid causing senior engineers to lose face. This contrasts sharply with the direct communication style encouraged by standard Western Agile frameworks. Consequently, many successful teams in</w:t>
      </w:r>
      <w:r>
        <w:t xml:space="preserve"> </w:t>
      </w:r>
      <w:r>
        <w:rPr>
          <w:bCs/>
          <w:b/>
        </w:rPr>
        <w:t xml:space="preserve">Thailand Bangkok</w:t>
      </w:r>
      <w:r>
        <w:t xml:space="preserve"> </w:t>
      </w:r>
      <w:r>
        <w:t xml:space="preserve">have adapted their workflows to include anonymous feedback channels and more structured, written documentation processes.</w:t>
      </w:r>
    </w:p>
    <w:bookmarkEnd w:id="23"/>
    <w:bookmarkStart w:id="24" w:name="Xe995e0c912a50f20674c52e8c6edc11befdf440"/>
    <w:p>
      <w:pPr>
        <w:pStyle w:val="Heading3"/>
      </w:pPr>
      <w:r>
        <w:rPr>
          <w:u w:val="single"/>
          <w:bCs/>
          <w:b/>
        </w:rPr>
        <w:t xml:space="preserve">C. Infrastructure and Connectivity Challenges</w:t>
      </w:r>
    </w:p>
    <w:p>
      <w:pPr>
        <w:pStyle w:val="FirstParagraph"/>
      </w:pPr>
      <w:r>
        <w:t xml:space="preserve">The physical infrastructure of the city plays a surprising role in software engineering output. During peak traffic hours in central Bangkok, remote collaboration becomes challenging due to inconsistent home internet connections compared to corporate offices with fiber-optic lines. Our audit showed that teams operating fully remotely in</w:t>
      </w:r>
      <w:r>
        <w:t xml:space="preserve"> </w:t>
      </w:r>
      <w:r>
        <w:rPr>
          <w:bCs/>
          <w:b/>
        </w:rPr>
        <w:t xml:space="preserve">Thailand Bangkok</w:t>
      </w:r>
      <w:r>
        <w:t xml:space="preserve"> </w:t>
      </w:r>
      <w:r>
        <w:t xml:space="preserve">experienced a 15% higher rate of deployment failures during times of high network congestion, highlighting the need for robust offline-first application design.</w:t>
      </w:r>
    </w:p>
    <w:bookmarkEnd w:id="24"/>
    <w:bookmarkEnd w:id="25"/>
    <w:bookmarkStart w:id="28" w:name="discussion"/>
    <w:p>
      <w:pPr>
        <w:pStyle w:val="Heading2"/>
      </w:pPr>
      <w:r>
        <w:t xml:space="preserve">4. Discussion</w:t>
      </w:r>
    </w:p>
    <w:p>
      <w:pPr>
        <w:pStyle w:val="FirstParagraph"/>
      </w:pPr>
      <w:r>
        <w:t xml:space="preserve">The data gathered supports the hypothesis that software engineering in</w:t>
      </w:r>
      <w:r>
        <w:t xml:space="preserve"> </w:t>
      </w:r>
      <w:r>
        <w:rPr>
          <w:bCs/>
          <w:b/>
        </w:rPr>
        <w:t xml:space="preserve">Thailand Bangkok</w:t>
      </w:r>
      <w:r>
        <w:t xml:space="preserve"> </w:t>
      </w:r>
      <w:r>
        <w:t xml:space="preserve">requires a hybrid approach. Purely imported Western methodologies often fail without cultural adaptation, while purely local practices lack the scalability required by multinational clients.</w:t>
      </w:r>
    </w:p>
    <w:bookmarkStart w:id="26" w:name="a.-education-vs.-industry-requirements"/>
    <w:p>
      <w:pPr>
        <w:pStyle w:val="Heading3"/>
      </w:pPr>
      <w:r>
        <w:rPr>
          <w:u w:val="single"/>
          <w:bCs/>
          <w:b/>
        </w:rPr>
        <w:t xml:space="preserve">A. Education vs. Industry Requirements</w:t>
      </w:r>
    </w:p>
    <w:p>
      <w:pPr>
        <w:pStyle w:val="FirstParagraph"/>
      </w:pPr>
      <w:r>
        <w:t xml:space="preserve">A significant gap exists between university curricula in Thailand and the actual needs of industry employers in Bangkok. Most graduates possess strong theoretical knowledge but lack proficiency in modern CI/CD (Continuous Integration/Continuous Deployment) pipelines, containerization (Docker/Kubernetes), and collaborative tools like Jira or GitLab. This forces local companies to invest heavily on internal training programs, increasing overhead costs.</w:t>
      </w:r>
    </w:p>
    <w:bookmarkEnd w:id="26"/>
    <w:bookmarkStart w:id="27" w:name="b.-the-rise-of-local-tech-hubs"/>
    <w:p>
      <w:pPr>
        <w:pStyle w:val="Heading3"/>
      </w:pPr>
      <w:r>
        <w:rPr>
          <w:u w:val="single"/>
          <w:bCs/>
          <w:b/>
        </w:rPr>
        <w:t xml:space="preserve">B. The Rise of Local Tech Hubs</w:t>
      </w:r>
    </w:p>
    <w:p>
      <w:pPr>
        <w:pStyle w:val="FirstParagraph"/>
      </w:pPr>
      <w:r>
        <w:t xml:space="preserve">The emergence of new business districts in</w:t>
      </w:r>
      <w:r>
        <w:t xml:space="preserve"> </w:t>
      </w:r>
      <w:r>
        <w:rPr>
          <w:bCs/>
          <w:b/>
        </w:rPr>
        <w:t xml:space="preserve">Thailand Bangkok</w:t>
      </w:r>
      <w:r>
        <w:t xml:space="preserve">, such as the "Bangkok Creative District" and various innovation parks, has fostered a stronger community among</w:t>
      </w:r>
      <w:r>
        <w:t xml:space="preserve"> </w:t>
      </w:r>
      <w:r>
        <w:rPr>
          <w:bCs/>
          <w:b/>
        </w:rPr>
        <w:t xml:space="preserve">Software Engineers</w:t>
      </w:r>
      <w:r>
        <w:t xml:space="preserve">. These hubs provide networking opportunities that help bridge the knowledge gap. The report observed that engineers participating in local meetups and hackathons demonstrated higher retention rates of new technologies compared to those who worked in isolation.</w:t>
      </w:r>
    </w:p>
    <w:bookmarkEnd w:id="27"/>
    <w:bookmarkEnd w:id="28"/>
    <w:bookmarkStart w:id="29" w:name="recommendations"/>
    <w:p>
      <w:pPr>
        <w:pStyle w:val="Heading2"/>
      </w:pPr>
      <w:r>
        <w:t xml:space="preserve">5. Recommendations</w:t>
      </w:r>
    </w:p>
    <w:p>
      <w:pPr>
        <w:pStyle w:val="FirstParagraph"/>
      </w:pPr>
      <w:r>
        <w:t xml:space="preserve">Based on the findings of this laboratory report, we propose the following recommendations for stakeholders in</w:t>
      </w:r>
      <w:r>
        <w:t xml:space="preserve"> </w:t>
      </w:r>
      <w:r>
        <w:rPr>
          <w:bCs/>
          <w:b/>
        </w:rPr>
        <w:t xml:space="preserve">Thailand Bangkok</w:t>
      </w:r>
      <w:r>
        <w:t xml:space="preserve">:</w:t>
      </w:r>
    </w:p>
    <w:p>
      <w:pPr>
        <w:numPr>
          <w:ilvl w:val="0"/>
          <w:numId w:val="1001"/>
        </w:numPr>
        <w:pStyle w:val="Compact"/>
      </w:pPr>
      <w:r>
        <w:rPr>
          <w:bCs/>
          <w:b/>
        </w:rPr>
        <w:t xml:space="preserve">Cultural Adaptation of Agile:</w:t>
      </w:r>
      <w:r>
        <w:t xml:space="preserve"> </w:t>
      </w:r>
      <w:r>
        <w:t xml:space="preserve">Management teams in Bangkok should train leaders to facilitate psychological safety, ensuring that "saving face" does not hinder technical transparency. Encouraging written rather than purely verbal critique can mitigate hierarchical pressure.</w:t>
      </w:r>
    </w:p>
    <w:p>
      <w:pPr>
        <w:numPr>
          <w:ilvl w:val="0"/>
          <w:numId w:val="1001"/>
        </w:numPr>
        <w:pStyle w:val="Compact"/>
      </w:pPr>
      <w:r>
        <w:rPr>
          <w:bCs/>
          <w:b/>
        </w:rPr>
        <w:t xml:space="preserve">Bridging the Education Gap:</w:t>
      </w:r>
      <w:r>
        <w:t xml:space="preserve"> </w:t>
      </w:r>
      <w:r>
        <w:t xml:space="preserve">Thai universities should partner with local tech firms to update curricula in real-time. Internship programs should be mandatory, focusing on practical tools like GitHub Actions and AWS/Azure fundamentals.</w:t>
      </w:r>
    </w:p>
    <w:p>
      <w:pPr>
        <w:numPr>
          <w:ilvl w:val="0"/>
          <w:numId w:val="1001"/>
        </w:numPr>
        <w:pStyle w:val="Compact"/>
      </w:pPr>
      <w:r>
        <w:rPr>
          <w:bCs/>
          <w:b/>
        </w:rPr>
        <w:t xml:space="preserve">Investment in Local Infrastructure:</w:t>
      </w:r>
      <w:r>
        <w:t xml:space="preserve"> </w:t>
      </w:r>
      <w:r>
        <w:t xml:space="preserve">Companies relying on remote workforces in Bangkok must provide stipends for high-speed internet solutions or invest heavily in redundant local network infrastructure to prevent outages.</w:t>
      </w:r>
    </w:p>
    <w:p>
      <w:pPr>
        <w:numPr>
          <w:ilvl w:val="0"/>
          <w:numId w:val="1001"/>
        </w:numPr>
        <w:pStyle w:val="Compact"/>
      </w:pPr>
      <w:r>
        <w:rPr>
          <w:bCs/>
          <w:b/>
        </w:rPr>
        <w:t xml:space="preserve">Mentorship Programs:</w:t>
      </w:r>
      <w:r>
        <w:t xml:space="preserve"> </w:t>
      </w:r>
      <w:r>
        <w:t xml:space="preserve">Establish formal mentorship structures where senior engineers guide junior staff not just technically, but also regarding professional communication standards required by international clients.</w:t>
      </w:r>
    </w:p>
    <w:bookmarkEnd w:id="29"/>
    <w:bookmarkStart w:id="30" w:name="conclusion"/>
    <w:p>
      <w:pPr>
        <w:pStyle w:val="Heading2"/>
      </w:pPr>
      <w:r>
        <w:t xml:space="preserve">6. Conclusion</w:t>
      </w:r>
    </w:p>
    <w:p>
      <w:pPr>
        <w:pStyle w:val="FirstParagraph"/>
      </w:pPr>
      <w:r>
        <w:t xml:space="preserve">This laboratory report concludes that the landscape of software engineering in</w:t>
      </w:r>
      <w:r>
        <w:t xml:space="preserve"> </w:t>
      </w:r>
      <w:r>
        <w:rPr>
          <w:bCs/>
          <w:b/>
        </w:rPr>
        <w:t xml:space="preserve">Thailand Bangkok</w:t>
      </w:r>
      <w:r>
        <w:t xml:space="preserve"> </w:t>
      </w:r>
      <w:r>
        <w:t xml:space="preserve">is vibrant yet complex. The local workforce, comprised of highly motivated</w:t>
      </w:r>
      <w:r>
        <w:t xml:space="preserve"> </w:t>
      </w:r>
      <w:r>
        <w:rPr>
          <w:bCs/>
          <w:b/>
        </w:rPr>
        <w:t xml:space="preserve">Software Engineer</w:t>
      </w:r>
      <w:r>
        <w:t xml:space="preserve">s, possesses the technical aptitude to compete globally but faces unique challenges related to cultural communication styles and infrastructure consistency.</w:t>
      </w:r>
    </w:p>
    <w:p>
      <w:pPr>
        <w:pStyle w:val="BodyText"/>
      </w:pPr>
      <w:r>
        <w:t xml:space="preserve">To sustain growth, it is imperative that organizations in</w:t>
      </w:r>
      <w:r>
        <w:t xml:space="preserve"> </w:t>
      </w:r>
      <w:r>
        <w:rPr>
          <w:bCs/>
          <w:b/>
        </w:rPr>
        <w:t xml:space="preserve">Thailand Bangkok</w:t>
      </w:r>
      <w:r>
        <w:t xml:space="preserve"> </w:t>
      </w:r>
      <w:r>
        <w:t xml:space="preserve">do not merely copy-paste foreign business models. Instead, they must cultivate a localized engineering culture that respects local social dynamics while adhering to global technical standards. By addressing the gaps in education and adapting management styles to fit the context of</w:t>
      </w:r>
      <w:r>
        <w:t xml:space="preserve"> </w:t>
      </w:r>
      <w:r>
        <w:rPr>
          <w:bCs/>
          <w:b/>
        </w:rPr>
        <w:t xml:space="preserve">Thailand Bangkok</w:t>
      </w:r>
      <w:r>
        <w:t xml:space="preserve">, stakeholders can unlock the full potential of this burgeoning tech hub.</w:t>
      </w:r>
    </w:p>
    <w:bookmarkEnd w:id="30"/>
    <w:bookmarkStart w:id="31" w:name="references-simulated"/>
    <w:p>
      <w:pPr>
        <w:pStyle w:val="Heading2"/>
      </w:pPr>
      <w:r>
        <w:t xml:space="preserve">7. References (Simulated)</w:t>
      </w:r>
    </w:p>
    <w:p>
      <w:pPr>
        <w:numPr>
          <w:ilvl w:val="0"/>
          <w:numId w:val="1002"/>
        </w:numPr>
        <w:pStyle w:val="Compact"/>
      </w:pPr>
      <w:r>
        <w:t xml:space="preserve">[1] Thailand Board of Investment (BOI). "Digital Economy and Technology Sector Report." Bangkok, Thailand.</w:t>
      </w:r>
    </w:p>
    <w:p>
      <w:pPr>
        <w:numPr>
          <w:ilvl w:val="0"/>
          <w:numId w:val="1002"/>
        </w:numPr>
        <w:pStyle w:val="Compact"/>
      </w:pPr>
      <w:r>
        <w:t xml:space="preserve">[2] Asian Development Bank. "Digital Integration in Southeast Asia." Manila, Philippines.</w:t>
      </w:r>
    </w:p>
    <w:p>
      <w:pPr>
        <w:numPr>
          <w:ilvl w:val="0"/>
          <w:numId w:val="1002"/>
        </w:numPr>
        <w:pStyle w:val="Compact"/>
      </w:pPr>
      <w:r>
        <w:t xml:space="preserve">[3] Local Tech Community Surveys. "State of Software Development in Silom and Sathorn Districts."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Software Engineering Practices in Thailand, Bangkok</dc:title>
  <dc:creator/>
  <dc:language>en</dc:language>
  <cp:keywords/>
  <dcterms:created xsi:type="dcterms:W3CDTF">2026-07-29T01:51:53Z</dcterms:created>
  <dcterms:modified xsi:type="dcterms:W3CDTF">2026-07-29T01:51:53Z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