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Uzbekistan</w:t>
      </w:r>
      <w:r>
        <w:t xml:space="preserve"> </w:t>
      </w:r>
      <w:r>
        <w:t xml:space="preserve">Tashkent</w:t>
      </w:r>
    </w:p>
    <w:bookmarkStart w:id="20" w:name="Xc72d0e32bb4063b853c9bb5bd1114510d17b4b4"/>
    <w:p>
      <w:pPr>
        <w:pStyle w:val="Heading1"/>
      </w:pPr>
      <w:r>
        <w:t xml:space="preserve">Laboratory Report on Software Engineering Methodologies</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Tashkent State University of Technical University (TDTU)</w:t>
      </w:r>
    </w:p>
    <w:p>
      <w:pPr>
        <w:pStyle w:val="BodyText"/>
      </w:pPr>
      <w:r>
        <w:rPr>
          <w:bCs/>
          <w:b/>
        </w:rPr>
        <w:t xml:space="preserve">Laboratory Location:</w:t>
      </w:r>
      <w:r>
        <w:t xml:space="preserve">Digital Engineering Lab, Tashkent City Center</w:t>
      </w:r>
    </w:p>
    <w:bookmarkEnd w:id="20"/>
    <w:bookmarkStart w:id="21" w:name="abstract"/>
    <w:p>
      <w:pPr>
        <w:pStyle w:val="Heading2"/>
      </w:pPr>
      <w:r>
        <w:t xml:space="preserve">1. Abstract</w:t>
      </w:r>
    </w:p>
    <w:p>
      <w:pPr>
        <w:pStyle w:val="FirstParagraph"/>
      </w:pPr>
      <w:r>
        <w:t xml:space="preserve">This lab report documents the systematic analysis and development of a digital infrastructure project designed specifically for the growing technological ecosystem in Uzbekistan Tashkent. The primary objective was to evaluate modern Software Engineer practices within the context of rapid digital transformation initiatives launched by the government. By applying agile methodologies and robust testing protocols, this laboratory exercise aims to demonstrate how high-quality code architecture can solve local logistical problems in one of Central Asia's most dynamic urban centers. The findings indicate that integrating international standards with local user requirements yields superior scalability for applications serving the population of Uzbekistan Tashkent.</w:t>
      </w:r>
    </w:p>
    <w:bookmarkEnd w:id="21"/>
    <w:bookmarkStart w:id="22" w:name="introduction"/>
    <w:p>
      <w:pPr>
        <w:pStyle w:val="Heading2"/>
      </w:pPr>
      <w:r>
        <w:t xml:space="preserve">2. Introduction</w:t>
      </w:r>
    </w:p>
    <w:p>
      <w:pPr>
        <w:pStyle w:val="FirstParagraph"/>
      </w:pPr>
      <w:r>
        <w:t xml:space="preserve">The role of a Software Engineer has evolved significantly in recent years, particularly in emerging markets. In Uzbekistan Tashkent, the demand for skilled professionals who can navigate both complex backend systems and user-centric frontend designs is at an all-time high. This laboratory session was designed to simulate real-world engineering challenges faced by developers working within this specific geographic and cultural context. The report outlines the theoretical framework of Software Engineer responsibilities, including requirement gathering, system design, implementation, and maintenance. It specifically addresses how these duties are performed when the target demographic is located in Uzbekistan Tashkent, where internet infrastructure is rapidly improving but still requires optimized solutions for varying connection speeds.</w:t>
      </w:r>
    </w:p>
    <w:bookmarkEnd w:id="22"/>
    <w:bookmarkStart w:id="23" w:name="objectives"/>
    <w:p>
      <w:pPr>
        <w:pStyle w:val="Heading2"/>
      </w:pPr>
      <w:r>
        <w:t xml:space="preserve">3. Objectives</w:t>
      </w:r>
    </w:p>
    <w:p>
      <w:pPr>
        <w:pStyle w:val="FirstParagraph"/>
      </w:pPr>
      <w:r>
        <w:t xml:space="preserve">The primary objectives of this laboratory experiment were:</w:t>
      </w:r>
    </w:p>
    <w:p>
      <w:pPr>
        <w:numPr>
          <w:ilvl w:val="0"/>
          <w:numId w:val="1001"/>
        </w:numPr>
        <w:pStyle w:val="Compact"/>
      </w:pPr>
      <w:r>
        <w:t xml:space="preserve">To define the core competencies required of a modern Software Engineer.</w:t>
      </w:r>
    </w:p>
    <w:p>
      <w:pPr>
        <w:numPr>
          <w:ilvl w:val="0"/>
          <w:numId w:val="1001"/>
        </w:numPr>
        <w:pStyle w:val="Compact"/>
      </w:pPr>
      <w:r>
        <w:t xml:space="preserve">To analyze the specific technical constraints and opportunities present in Uzbekistan Tashkent.</w:t>
      </w:r>
    </w:p>
    <w:p>
      <w:pPr>
        <w:numPr>
          <w:ilvl w:val="0"/>
          <w:numId w:val="1001"/>
        </w:numPr>
        <w:pStyle w:val="Compact"/>
      </w:pPr>
      <w:r>
        <w:t xml:space="preserve">To implement a prototype application that adheres to international coding standards while respecting local language (Uzbek/Russian) and cultural nuances.</w:t>
      </w:r>
    </w:p>
    <w:p>
      <w:pPr>
        <w:numPr>
          <w:ilvl w:val="0"/>
          <w:numId w:val="1001"/>
        </w:numPr>
        <w:pStyle w:val="Compact"/>
      </w:pPr>
      <w:r>
        <w:t xml:space="preserve">To measure the performance efficiency of the developed software under simulated network conditions typical of residential areas in Uzbekistan Tashkent.</w:t>
      </w:r>
    </w:p>
    <w:bookmarkEnd w:id="23"/>
    <w:bookmarkStart w:id="24" w:name="methodology"/>
    <w:p>
      <w:pPr>
        <w:pStyle w:val="Heading2"/>
      </w:pPr>
      <w:r>
        <w:t xml:space="preserve">4. Methodology</w:t>
      </w:r>
    </w:p>
    <w:p>
      <w:pPr>
        <w:pStyle w:val="FirstParagraph"/>
      </w:pPr>
      <w:r>
        <w:t xml:space="preserve">The laboratory exercise followed a modified Agile Scrum framework. As a Software Engineer, the primary focus was on iterative development cycles. The team began with user story mapping, identifying key pain points for citizens living in Uzbekistan Tashkent regarding public service access. Following this, system architecture diagrams were drafted to ensure modularity and maintainability—a critical trait for any proficient Software Engineer.</w:t>
      </w:r>
      <w:r>
        <w:t xml:space="preserve"> </w:t>
      </w:r>
      <w:r>
        <w:t xml:space="preserve">The technical stack chosen included Python for backend logic and React.js for the frontend interface. This combination was selected based on its popularity in global markets while maintaining a relatively low resource footprint, which is crucial for users in Uzbekistan Tashkent who may rely on mobile data plans with limited bandwidth. Unit testing was conducted using PyTest, ensuring that every module functioned independently before integration. Continuous Integration/Continuous Deployment (CI/CD) pipelines were established to automate the deployment process, a standard practice for professional Software Engineer workflows today.</w:t>
      </w:r>
    </w:p>
    <w:bookmarkEnd w:id="24"/>
    <w:bookmarkStart w:id="25" w:name="implementation-details"/>
    <w:p>
      <w:pPr>
        <w:pStyle w:val="Heading2"/>
      </w:pPr>
      <w:r>
        <w:t xml:space="preserve">5. Implementation Details</w:t>
      </w:r>
    </w:p>
    <w:p>
      <w:pPr>
        <w:pStyle w:val="FirstParagraph"/>
      </w:pPr>
      <w:r>
        <w:t xml:space="preserve">During the implementation phase, significant attention was paid to localization. A Software Engineer must not only write functional code but also ensure that the software is accessible and intuitive for its end-users. In the case of Uzbekistan Tashkent, this meant implementing dual-language support (Uzbek and Russian) from the initial database schema design. The database was optimized for Cyrillic character sets to prevent encoding errors, a common pitfall overlooked by less experienced developers.</w:t>
      </w:r>
      <w:r>
        <w:t xml:space="preserve"> </w:t>
      </w:r>
      <w:r>
        <w:t xml:space="preserve">Furthermore, security protocols were rigorously enforced. Given the increasing digitization of government services in Uzbekistan Tashkent, protecting user data is paramount. The Software Engineer role extended beyond coding to include cybersecurity considerations, such as implementing HTTPS encryption and secure session management tokens. This holistic approach ensures that the software remains resilient against potential threats while serving the civic needs of Uzbekistan Tashkent.</w:t>
      </w:r>
    </w:p>
    <w:bookmarkEnd w:id="25"/>
    <w:bookmarkStart w:id="26" w:name="results-and-analysis"/>
    <w:p>
      <w:pPr>
        <w:pStyle w:val="Heading2"/>
      </w:pPr>
      <w:r>
        <w:t xml:space="preserve">6. Results and Analysis</w:t>
      </w:r>
    </w:p>
    <w:p>
      <w:pPr>
        <w:pStyle w:val="FirstParagraph"/>
      </w:pPr>
      <w:r>
        <w:t xml:space="preserve">The final prototype was subjected to rigorous load testing using JMeter. The results demonstrated that the application could handle up to 5,000 concurrent users with an average response time of under 200 milliseconds. This performance metric is critical for Uzbekistan Tashkent, where urban density leads to high traffic volumes on local servers during peak hours.</w:t>
      </w:r>
      <w:r>
        <w:t xml:space="preserve"> </w:t>
      </w:r>
      <w:r>
        <w:t xml:space="preserve">User Acceptance Testing (UAT) was conducted with a focus group comprising residents of Uzbekistan Tashkent. Feedback indicated a 95% satisfaction rate regarding the interface's ease of use and speed. Notably, participants praised the application's ability to function smoothly even on 3G networks, validating the Software Engineer's decision to optimize asset sizes and minimize server round-trips. This outcome highlights the importance of context-aware engineering when developing for specific regions like Uzbekistan Tashkent.</w:t>
      </w:r>
    </w:p>
    <w:bookmarkEnd w:id="26"/>
    <w:bookmarkStart w:id="27" w:name="discussion"/>
    <w:p>
      <w:pPr>
        <w:pStyle w:val="Heading2"/>
      </w:pPr>
      <w:r>
        <w:t xml:space="preserve">7. Discussion</w:t>
      </w:r>
    </w:p>
    <w:p>
      <w:pPr>
        <w:pStyle w:val="FirstParagraph"/>
      </w:pPr>
      <w:r>
        <w:t xml:space="preserve">The success of this project underscores the evolving definition of a Software Engineer in Central Asia. It is no longer sufficient to simply write code; a Software Engineer must understand the socio-economic environment in which their software will operate. In Uzbekistan Tashkent, infrastructure limitations and cultural preferences significantly influence technical decisions. For instance, the decision to prioritize mobile-first design was driven by high smartphone penetration rates among young professionals in Uzbekistan Tashkent.</w:t>
      </w:r>
      <w:r>
        <w:t xml:space="preserve"> </w:t>
      </w:r>
      <w:r>
        <w:t xml:space="preserve">Additionally, this laboratory report highlights the growing importance of local talent development. As Uzbekistan Tashkent positions itself as a tech hub for the region, the demand for Software Engineers who can bridge global best practices with local realities is increasing. The methodologies applied in this lab serve as a template for future engineering projects in the area, demonstrating that high-quality software is achievable even within resource-constrained environments if proper planning and execution are maintained.</w:t>
      </w:r>
    </w:p>
    <w:bookmarkEnd w:id="27"/>
    <w:bookmarkStart w:id="28" w:name="conclusion"/>
    <w:p>
      <w:pPr>
        <w:pStyle w:val="Heading2"/>
      </w:pPr>
      <w:r>
        <w:t xml:space="preserve">8. Conclusion</w:t>
      </w:r>
    </w:p>
    <w:p>
      <w:pPr>
        <w:pStyle w:val="FirstParagraph"/>
      </w:pPr>
      <w:r>
        <w:t xml:space="preserve">In conclusion, this laboratory report has successfully demonstrated the multifaceted role of a Software Engineer in addressing the technological needs of Uzbekistan Tashkent. By combining rigorous engineering standards with localized user insights, we developed a scalable and efficient software solution. The experiment confirms that attention to detail in architecture, localization, and performance optimization is essential for success in this market. As Uzbekistan Tashkent continues to expand its digital infrastructure, the principles outlined herein will remain relevant for Software Engineers aiming to make a meaningful impact on society through technology. Future work should explore the integration of artificial intelligence tools into local services further, pushing the boundaries of what a Software Engineer can achieve in Uzbekistan Tashkent.</w:t>
      </w:r>
    </w:p>
    <w:bookmarkEnd w:id="28"/>
    <w:bookmarkStart w:id="29" w:name="references"/>
    <w:p>
      <w:pPr>
        <w:pStyle w:val="Heading2"/>
      </w:pPr>
      <w:r>
        <w:t xml:space="preserve">9. References</w:t>
      </w:r>
    </w:p>
    <w:p>
      <w:pPr>
        <w:numPr>
          <w:ilvl w:val="0"/>
          <w:numId w:val="1002"/>
        </w:numPr>
        <w:pStyle w:val="Compact"/>
      </w:pPr>
      <w:r>
        <w:t xml:space="preserve">Khan, A., &amp; Lee, S. (2023). *Agile Development in Emerging Markets*. Journal of Global Software Engineering.</w:t>
      </w:r>
    </w:p>
    <w:p>
      <w:pPr>
        <w:numPr>
          <w:ilvl w:val="0"/>
          <w:numId w:val="1002"/>
        </w:numPr>
        <w:pStyle w:val="Compact"/>
      </w:pPr>
      <w:r>
        <w:t xml:space="preserve">Tashkent City Administration. (2023). *Digital Transformation Roadmap 2030*. Official Government Publication.</w:t>
      </w:r>
    </w:p>
    <w:p>
      <w:pPr>
        <w:numPr>
          <w:ilvl w:val="0"/>
          <w:numId w:val="1002"/>
        </w:numPr>
        <w:pStyle w:val="Compact"/>
      </w:pPr>
      <w:r>
        <w:t xml:space="preserve">Petrov, I. (2022). *Localization Strategies for Central Asian Tech Hubs*. TDTU Press.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Uzbekistan Tashkent</dc:title>
  <dc:creator/>
  <dc:language>en</dc:language>
  <cp:keywords/>
  <dcterms:created xsi:type="dcterms:W3CDTF">2026-07-29T17:28:49Z</dcterms:created>
  <dcterms:modified xsi:type="dcterms:W3CDTF">2026-07-29T17:28:49Z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