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Evaluation</w:t>
      </w:r>
      <w:r>
        <w:t xml:space="preserve"> </w:t>
      </w:r>
      <w:r>
        <w:t xml:space="preserve">of</w:t>
      </w:r>
      <w:r>
        <w:t xml:space="preserve"> </w:t>
      </w:r>
      <w:r>
        <w:t xml:space="preserve">Special</w:t>
      </w:r>
      <w:r>
        <w:t xml:space="preserve"> </w:t>
      </w:r>
      <w:r>
        <w:t xml:space="preserve">Educational</w:t>
      </w:r>
      <w:r>
        <w:t xml:space="preserve"> </w:t>
      </w:r>
      <w:r>
        <w:t xml:space="preserve">Needs</w:t>
      </w:r>
      <w:r>
        <w:t xml:space="preserve"> </w:t>
      </w:r>
      <w:r>
        <w:t xml:space="preserve">Implementation</w:t>
      </w:r>
      <w:r>
        <w:t xml:space="preserve"> </w:t>
      </w:r>
      <w:r>
        <w:t xml:space="preserve">Strategies</w:t>
      </w:r>
      <w:r>
        <w:t xml:space="preserve"> </w:t>
      </w:r>
      <w:r>
        <w:t xml:space="preserve">in</w:t>
      </w:r>
      <w:r>
        <w:t xml:space="preserve"> </w:t>
      </w:r>
      <w:r>
        <w:t xml:space="preserve">Kabul,</w:t>
      </w:r>
      <w:r>
        <w:t xml:space="preserve"> </w:t>
      </w:r>
      <w:r>
        <w:t xml:space="preserve">Afghanistan</w:t>
      </w:r>
    </w:p>
    <w:bookmarkStart w:id="29" w:name="Xe30d6ee7d93e60bd84018199217dec18f1ded3b"/>
    <w:p>
      <w:pPr>
        <w:pStyle w:val="Heading1"/>
      </w:pPr>
      <w:r>
        <w:t xml:space="preserve">Lab Report: Strategic Framework for Special Education Teacher Deployment in Afghanistan 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&amp; International Development Partners</w:t>
      </w:r>
      <w:r>
        <w:br/>
      </w:r>
      <w:r>
        <w:rPr>
          <w:bCs/>
          <w:b/>
        </w:rPr>
        <w:t xml:space="preserve">From:</w:t>
      </w:r>
      <w:r>
        <w:t xml:space="preserve"> </w:t>
      </w:r>
      <w:r>
        <w:t xml:space="preserve">Educational Research &amp; Development Division</w:t>
      </w:r>
      <w:r>
        <w:br/>
      </w:r>
      <w:r>
        <w:t xml:space="preserve">Evaluating the Efficacy and Implementation Challenges of the Special Education Teacher Role in Kabul</w:t>
      </w:r>
    </w:p>
    <w:bookmarkStart w:id="20" w:name="introduction-and-objectives"/>
    <w:p>
      <w:pPr>
        <w:pStyle w:val="Heading2"/>
      </w:pPr>
      <w:r>
        <w:t xml:space="preserve">1. Introduction and Objectives</w:t>
      </w:r>
    </w:p>
    <w:p>
      <w:pPr>
        <w:pStyle w:val="FirstParagraph"/>
      </w:pPr>
      <w:r>
        <w:t xml:space="preserve">The primary objective of this laboratory-style analysis is to examine the structural, pedagogical, and socio-cultural requirements for establishing effective special education frameworks within Afghanistan Kabul. As the capital city serves as the administrative heart of the nation, Kabul represents both a critical hub for educational policy implementation and a microcosm of the broader challenges facing post-conflict development in Afghanistan. This report specifically investigates how a</w:t>
      </w:r>
      <w:r>
        <w:t xml:space="preserve"> </w:t>
      </w:r>
      <w:r>
        <w:rPr>
          <w:bCs/>
          <w:b/>
        </w:rPr>
        <w:t xml:space="preserve">Special Education Teacher</w:t>
      </w:r>
      <w:r>
        <w:t xml:space="preserve"> </w:t>
      </w:r>
      <w:r>
        <w:t xml:space="preserve">can operate effectively within this complex environment, ensuring that children with disabilities receive equitable access to quality education.</w:t>
      </w:r>
    </w:p>
    <w:p>
      <w:pPr>
        <w:pStyle w:val="BodyText"/>
      </w:pPr>
      <w:r>
        <w:t xml:space="preserve">In Afghanistan Kabul, the integration of students with special needs into mainstream schooling has historically been hindered by a lack of trained personnel and infrastructure. This report aims to provide a comprehensive "laboratory" assessment of what is required to transform the role of the</w:t>
      </w:r>
      <w:r>
        <w:t xml:space="preserve"> </w:t>
      </w:r>
      <w:r>
        <w:rPr>
          <w:bCs/>
          <w:b/>
        </w:rPr>
        <w:t xml:space="preserve">Special Education Teacher</w:t>
      </w:r>
      <w:r>
        <w:t xml:space="preserve"> </w:t>
      </w:r>
      <w:r>
        <w:t xml:space="preserve">from a theoretical concept into a functional reality on the ground in Afghanistan Kabul.</w:t>
      </w:r>
    </w:p>
    <w:bookmarkEnd w:id="20"/>
    <w:bookmarkStart w:id="21" w:name="X83d8281ea535c44e22dd7ab55ae1b8c139ea775"/>
    <w:p>
      <w:pPr>
        <w:pStyle w:val="Heading2"/>
      </w:pPr>
      <w:r>
        <w:t xml:space="preserve">2. Contextual Analysis: The Landscape in Afghanistan Kabul</w:t>
      </w:r>
    </w:p>
    <w:p>
      <w:pPr>
        <w:pStyle w:val="FirstParagraph"/>
      </w:pPr>
      <w:r>
        <w:t xml:space="preserve">To understand the necessity of this intervention, one must first analyze the current educational landscape in Afghanistan Kabul. Following years of instability, the education sector has faced significant disruptions. However, there remains a resilient demand for learning among Afghan families. In Afghanistan Kabul specifically, population density is high, and resources are stretched thin.</w:t>
      </w:r>
    </w:p>
    <w:p>
      <w:pPr>
        <w:pStyle w:val="BodyText"/>
      </w:pPr>
      <w:r>
        <w:t xml:space="preserve">Children with disabilities in Afghanistan Kabul often face a double burden: societal stigma regarding disability and systemic barriers within the school system. The government of Afghanistan has expressed commitment to inclusive education through various policy documents; however, the translation of these policies into classroom practice in Kabul remains inconsistent. There is a notable absence of standardized training modules for teachers who wish to accommodate diverse learning needs.</w:t>
      </w:r>
    </w:p>
    <w:p>
      <w:pPr>
        <w:pStyle w:val="BodyText"/>
      </w:pPr>
      <w:r>
        <w:t xml:space="preserve">Therefore, this lab report posits that the introduction and rigorous support of a specialized</w:t>
      </w:r>
      <w:r>
        <w:t xml:space="preserve"> </w:t>
      </w:r>
      <w:r>
        <w:rPr>
          <w:bCs/>
          <w:b/>
        </w:rPr>
        <w:t xml:space="preserve">Special Education Teacher</w:t>
      </w:r>
      <w:r>
        <w:t xml:space="preserve"> </w:t>
      </w:r>
      <w:r>
        <w:t xml:space="preserve">are not merely additive measures but essential components for the stabilization and improvement of the educational ecosystem in Afghanistan Kabul. Without dedicated expertise, general education teachers in Kabul lack the tools to support students with visual impairments, hearing deficits, mobility challenges, or cognitive delays.</w:t>
      </w:r>
    </w:p>
    <w:bookmarkEnd w:id="21"/>
    <w:bookmarkStart w:id="24" w:name="X4068e7d56beb7d92e27019ebeb8cc03a5268dd0"/>
    <w:p>
      <w:pPr>
        <w:pStyle w:val="Heading2"/>
      </w:pPr>
      <w:r>
        <w:t xml:space="preserve">3. Methodology: Defining the Special Education Teacher Role</w:t>
      </w:r>
    </w:p>
    <w:p>
      <w:pPr>
        <w:pStyle w:val="FirstParagraph"/>
      </w:pPr>
      <w:r>
        <w:t xml:space="preserve">In this analytical framework, the "Lab" refers to the pilot schools selected in various districts of Afghanistan Kabul. The subject of our study is the deployment and performance metrics of a dedicated</w:t>
      </w:r>
      <w:r>
        <w:t xml:space="preserve"> </w:t>
      </w:r>
      <w:r>
        <w:rPr>
          <w:bCs/>
          <w:b/>
        </w:rPr>
        <w:t xml:space="preserve">Special Education Teacher</w:t>
      </w:r>
      <w:r>
        <w:t xml:space="preserve">. The methodology involves a qualitative assessment of teacher competencies, resource allocation, and student outcomes over a six-month period.</w:t>
      </w:r>
    </w:p>
    <w:bookmarkStart w:id="22" w:name="core-competencies-required"/>
    <w:p>
      <w:pPr>
        <w:pStyle w:val="Heading3"/>
      </w:pPr>
      <w:r>
        <w:t xml:space="preserve">3.1 Core Competencies Required</w:t>
      </w:r>
    </w:p>
    <w:p>
      <w:pPr>
        <w:pStyle w:val="FirstParagraph"/>
      </w:pPr>
      <w:r>
        <w:t xml:space="preserve">The ideal</w:t>
      </w:r>
      <w:r>
        <w:t xml:space="preserve"> </w:t>
      </w:r>
      <w:r>
        <w:rPr>
          <w:bCs/>
          <w:b/>
        </w:rPr>
        <w:t xml:space="preserve">Special Education Teacher</w:t>
      </w:r>
      <w:r>
        <w:t xml:space="preserve">, as defined in this report for the context of Afghanistan Kabul, must possess:</w:t>
      </w:r>
    </w:p>
    <w:p>
      <w:pPr>
        <w:numPr>
          <w:ilvl w:val="0"/>
          <w:numId w:val="1001"/>
        </w:numPr>
        <w:pStyle w:val="Compact"/>
      </w:pPr>
      <w:r>
        <w:rPr>
          <w:bCs/>
          <w:b/>
        </w:rPr>
        <w:t xml:space="preserve">Cultural Sensitivity:</w:t>
      </w:r>
      <w:r>
        <w:t xml:space="preserve">An deep understanding of local Pashto and Dari dialects, as well as cultural norms surrounding disability.</w:t>
      </w:r>
    </w:p>
    <w:p>
      <w:pPr>
        <w:numPr>
          <w:ilvl w:val="0"/>
          <w:numId w:val="1001"/>
        </w:numPr>
        <w:pStyle w:val="Compact"/>
      </w:pPr>
      <w:r>
        <w:rPr>
          <w:bCs/>
          <w:b/>
        </w:rPr>
        <w:t xml:space="preserve">Adaptive Curriculum Design:</w:t>
      </w:r>
      <w:r>
        <w:t xml:space="preserve">The ability to modify existing curricula mandated by the Ministry of Education in Kabul to suit individual student needs without compromising educational standards.</w:t>
      </w:r>
    </w:p>
    <w:p>
      <w:pPr>
        <w:numPr>
          <w:ilvl w:val="0"/>
          <w:numId w:val="1001"/>
        </w:numPr>
        <w:pStyle w:val="Compact"/>
      </w:pPr>
      <w:r>
        <w:rPr>
          <w:bCs/>
          <w:b/>
        </w:rPr>
        <w:t xml:space="preserve">Psychosocial Support:</w:t>
      </w:r>
      <w:r>
        <w:t xml:space="preserve">Capacity to address trauma, which is prevalent among children in Afghanistan Kabul due to displacement and conflict history.</w:t>
      </w:r>
    </w:p>
    <w:bookmarkEnd w:id="22"/>
    <w:bookmarkStart w:id="23" w:name="resource-constraints"/>
    <w:p>
      <w:pPr>
        <w:pStyle w:val="Heading3"/>
      </w:pPr>
      <w:r>
        <w:t xml:space="preserve">3.2 Resource Constraints</w:t>
      </w:r>
    </w:p>
    <w:p>
      <w:pPr>
        <w:pStyle w:val="FirstParagraph"/>
      </w:pPr>
      <w:r>
        <w:t xml:space="preserve">The study identifies that schools in Afghanistan Kabul often lack basic assistive technologies. Therefore, the role of the</w:t>
      </w:r>
      <w:r>
        <w:t xml:space="preserve"> </w:t>
      </w:r>
      <w:r>
        <w:rPr>
          <w:bCs/>
          <w:b/>
        </w:rPr>
        <w:t xml:space="preserve">Special Education Teacher</w:t>
      </w:r>
      <w:r>
        <w:br/>
      </w:r>
      <w:r>
        <w:t xml:space="preserve">must include low-tech problem-solving skills, such as creating tactile learning aids from local materials and utilizing peer-support systems.</w:t>
      </w:r>
    </w:p>
    <w:bookmarkEnd w:id="23"/>
    <w:bookmarkEnd w:id="24"/>
    <w:bookmarkStart w:id="25" w:name="findings-challenges-and-observations"/>
    <w:p>
      <w:pPr>
        <w:pStyle w:val="Heading2"/>
      </w:pPr>
      <w:r>
        <w:t xml:space="preserve">4. Findings: Challenges and Observations</w:t>
      </w:r>
    </w:p>
    <w:p>
      <w:pPr>
        <w:pStyle w:val="FirstParagraph"/>
      </w:pPr>
      <w:r>
        <w:t xml:space="preserve">Data collected from pilot institutions in Afghanistan Kabul reveals several critical findings regarding the implementation of special education programs.</w:t>
      </w:r>
    </w:p>
    <w:p>
      <w:pPr>
        <w:pStyle w:val="BodyText"/>
      </w:pPr>
      <w:r>
        <w:rPr>
          <w:bCs/>
          <w:b/>
        </w:rPr>
        <w:t xml:space="preserve">Finding Category</w:t>
      </w:r>
    </w:p>
    <w:bookmarkEnd w:id="25"/>
    <w:p>
      <w:pPr>
        <w:pStyle w:val="BodyText"/>
      </w:pPr>
      <w:r>
        <w:rPr>
          <w:bCs/>
          <w:b/>
        </w:rPr>
        <w:t xml:space="preserve">Description of Issue in Afghanistan Kabul</w:t>
      </w:r>
    </w:p>
    <w:p>
      <w:pPr>
        <w:pStyle w:val="BodyText"/>
      </w:pPr>
      <w:r>
        <w:rPr>
          <w:bCs/>
          <w:b/>
        </w:rPr>
        <w:t xml:space="preserve">Impact on Special Education Teacher Role</w:t>
      </w:r>
    </w:p>
    <w:p>
      <w:pPr>
        <w:pStyle w:val="BodyText"/>
      </w:pPr>
      <w:r>
        <w:rPr>
          <w:iCs/>
          <w:i/>
        </w:rPr>
        <w:t xml:space="preserve">Economic Instability</w:t>
      </w:r>
    </w:p>
    <w:p>
      <w:pPr>
        <w:pStyle w:val="BodyText"/>
      </w:pPr>
      <w:r>
        <w:t xml:space="preserve">Families often prioritize economic survival over school attendance for children with disabilities.</w:t>
      </w:r>
    </w:p>
    <w:p>
      <w:pPr>
        <w:pStyle w:val="BodyText"/>
      </w:pPr>
      <w:r>
        <w:t xml:space="preserve">The teacher must engage in home-visiting and community outreach, expanding their role beyond the classroom.</w:t>
      </w:r>
    </w:p>
    <w:p>
      <w:pPr>
        <w:pStyle w:val="BodyText"/>
      </w:pPr>
      <w:r>
        <w:rPr>
          <w:iCs/>
          <w:i/>
        </w:rPr>
        <w:t xml:space="preserve">Lack of Infrastructure</w:t>
      </w:r>
    </w:p>
    <w:p>
      <w:pPr>
        <w:pStyle w:val="BodyText"/>
      </w:pPr>
      <w:r>
        <w:t xml:space="preserve">School buildings in Kabul frequently lack ramps or accessible restrooms.</w:t>
      </w:r>
    </w:p>
    <w:p>
      <w:pPr>
        <w:pStyle w:val="BodyText"/>
      </w:pPr>
      <w:r>
        <w:br/>
      </w:r>
    </w:p>
    <w:p>
      <w:pPr>
        <w:pStyle w:val="BodyText"/>
      </w:pPr>
      <w:r>
        <w:t xml:space="preserve">The analysis indicates that the success of a</w:t>
      </w:r>
      <w:r>
        <w:t xml:space="preserve"> </w:t>
      </w:r>
      <w:r>
        <w:rPr>
          <w:bCs/>
          <w:b/>
        </w:rPr>
        <w:t xml:space="preserve">Special Education Teacher</w:t>
      </w:r>
      <w:r>
        <w:br/>
      </w:r>
      <w:r>
        <w:t xml:space="preserve">is directly correlated with their ability to act as an advocate. In Afghanistan Kabul, advocacy is not just about educational policy but often involves navigating bureaucratic hurdles to secure basic accommodations for students.</w:t>
      </w:r>
    </w:p>
    <w:bookmarkStart w:id="26" w:name="X742ad4bf9619e52a23f9a5f7dd8509aa8503f8d"/>
    <w:p>
      <w:pPr>
        <w:pStyle w:val="Heading2"/>
      </w:pPr>
      <w:r>
        <w:t xml:space="preserve">5. Discussion: The Strategic Importance of the Special Education Teacher in Afghanistan Kabul</w:t>
      </w:r>
    </w:p>
    <w:p>
      <w:pPr>
        <w:pStyle w:val="FirstParagraph"/>
      </w:pPr>
      <w:r>
        <w:t xml:space="preserve">The data suggests that investing in a specialized role is crucial for the holistic development of Afghanistan Kabul. When a trained</w:t>
      </w:r>
      <w:r>
        <w:t xml:space="preserve"> </w:t>
      </w:r>
      <w:r>
        <w:rPr>
          <w:bCs/>
          <w:b/>
        </w:rPr>
        <w:t xml:space="preserve">Special Education Teacher</w:t>
      </w:r>
      <w:r>
        <w:br/>
      </w:r>
      <w:r>
        <w:t xml:space="preserve">is present, they serve as a catalyst for change within the school community. They do not work in isolation; rather, they train general education teachers, thereby multiplying their impact.</w:t>
      </w:r>
    </w:p>
    <w:p>
      <w:pPr>
        <w:pStyle w:val="BodyText"/>
      </w:pPr>
      <w:r>
        <w:t xml:space="preserve">In the context of Afghanistan Kabul, this role also carries significant social weight. A visible and active</w:t>
      </w:r>
      <w:r>
        <w:t xml:space="preserve"> </w:t>
      </w:r>
      <w:r>
        <w:rPr>
          <w:bCs/>
          <w:b/>
        </w:rPr>
        <w:t xml:space="preserve">Special Education Teacher</w:t>
      </w:r>
      <w:r>
        <w:br/>
      </w:r>
      <w:r>
        <w:t xml:space="preserve">helps to de-stigmatize disability. When parents see professionals dedicated to nurturing the potential of their children with special needs, community attitudes begin to shift. This is particularly important in Afghanistan Kabul, where traditional views may sometimes marginalize those who are different.</w:t>
      </w:r>
    </w:p>
    <w:p>
      <w:pPr>
        <w:pStyle w:val="BodyText"/>
      </w:pPr>
      <w:r>
        <w:t xml:space="preserve">Furthermore, the presence of such a teacher supports national goals for inclusive education. By documenting successes and failures in Afghanistan Kabul, this lab report contributes to a larger body of knowledge that can inform policy across other provinces. The</w:t>
      </w:r>
      <w:r>
        <w:t xml:space="preserve"> </w:t>
      </w:r>
      <w:r>
        <w:rPr>
          <w:bCs/>
          <w:b/>
        </w:rPr>
        <w:t xml:space="preserve">Special Education Teacher</w:t>
      </w:r>
      <w:r>
        <w:br/>
      </w:r>
      <w:r>
        <w:t xml:space="preserve">becomes not just an educator but a researcher and data collector, providing insights into what works in resource-constrained environments.</w:t>
      </w:r>
    </w:p>
    <w:bookmarkEnd w:id="26"/>
    <w:bookmarkStart w:id="27" w:name="recommendations"/>
    <w:p>
      <w:pPr>
        <w:pStyle w:val="Heading2"/>
      </w:pPr>
      <w:r>
        <w:t xml:space="preserve">6. Recommendations</w:t>
      </w:r>
    </w:p>
    <w:p>
      <w:pPr>
        <w:pStyle w:val="FirstParagraph"/>
      </w:pPr>
      <w:r>
        <w:t xml:space="preserve">Based on the findings from this analysis of the</w:t>
      </w:r>
      <w:r>
        <w:t xml:space="preserve"> </w:t>
      </w:r>
      <w:r>
        <w:rPr>
          <w:bCs/>
          <w:b/>
        </w:rPr>
        <w:t xml:space="preserve">Special Education Teacher</w:t>
      </w:r>
      <w:r>
        <w:br/>
      </w:r>
      <w:r>
        <w:t xml:space="preserve">role in Afghanistan Kabul, the following recommendations are proposed:</w:t>
      </w:r>
    </w:p>
    <w:p>
      <w:pPr>
        <w:numPr>
          <w:ilvl w:val="0"/>
          <w:numId w:val="1002"/>
        </w:numPr>
        <w:pStyle w:val="Compact"/>
      </w:pPr>
      <w:r>
        <w:rPr>
          <w:bCs/>
          <w:b/>
        </w:rPr>
        <w:t xml:space="preserve">Prioritize Training:</w:t>
      </w:r>
      <w:r>
        <w:t xml:space="preserve">The Ministry of Education in Afghanistan Kabul must launch intensive training programs focused on practical, low-resource special education techniques.</w:t>
      </w:r>
    </w:p>
    <w:p>
      <w:pPr>
        <w:numPr>
          <w:ilvl w:val="0"/>
          <w:numId w:val="1002"/>
        </w:numPr>
        <w:pStyle w:val="Compact"/>
      </w:pPr>
      <w:r>
        <w:rPr>
          <w:bCs/>
          <w:b/>
        </w:rPr>
        <w:t xml:space="preserve">Incentivize the Role:</w:t>
      </w:r>
      <w:r>
        <w:t xml:space="preserve">To attract qualified candidates to work as a</w:t>
      </w:r>
      <w:r>
        <w:t xml:space="preserve"> </w:t>
      </w:r>
      <w:r>
        <w:rPr>
          <w:bCs/>
          <w:b/>
        </w:rPr>
        <w:t xml:space="preserve">Special Education Teacher</w:t>
      </w:r>
      <w:r>
        <w:br/>
      </w:r>
      <w:r>
        <w:t xml:space="preserve">in challenging areas of Kabul, competitive salary structures and hazard allowances should be considered.</w:t>
      </w:r>
    </w:p>
    <w:p>
      <w:pPr>
        <w:numPr>
          <w:ilvl w:val="0"/>
          <w:numId w:val="1002"/>
        </w:numPr>
        <w:pStyle w:val="Compact"/>
      </w:pPr>
      <w:r>
        <w:rPr>
          <w:bCs/>
          <w:b/>
        </w:rPr>
        <w:t xml:space="preserve">Community Integration:</w:t>
      </w:r>
      <w:r>
        <w:t xml:space="preserve">Schools in Afghanistan Kabul should mandate community workshops led by the special education teacher to educate parents and local leaders about inclusive practices.</w:t>
      </w:r>
    </w:p>
    <w:p>
      <w:pPr>
        <w:numPr>
          <w:ilvl w:val="0"/>
          <w:numId w:val="1002"/>
        </w:numPr>
        <w:pStyle w:val="Compact"/>
      </w:pPr>
      <w:r>
        <w:rPr>
          <w:bCs/>
          <w:b/>
        </w:rPr>
        <w:t xml:space="preserve">Policy Support:</w:t>
      </w:r>
      <w:r>
        <w:t xml:space="preserve">The government must provide clear guidelines that protect and define the role of the</w:t>
      </w:r>
      <w:r>
        <w:t xml:space="preserve"> </w:t>
      </w:r>
      <w:r>
        <w:rPr>
          <w:bCs/>
          <w:b/>
        </w:rPr>
        <w:t xml:space="preserve">Special Education Teacher</w:t>
      </w:r>
      <w:r>
        <w:t xml:space="preserve">, ensuring job security and professional development opportunities.</w:t>
      </w:r>
    </w:p>
    <w:bookmarkEnd w:id="27"/>
    <w:bookmarkStart w:id="28" w:name="conclusion"/>
    <w:p>
      <w:pPr>
        <w:pStyle w:val="Heading2"/>
      </w:pPr>
      <w:r>
        <w:t xml:space="preserve">7. Conclusion</w:t>
      </w:r>
    </w:p>
    <w:p>
      <w:pPr>
        <w:pStyle w:val="FirstParagraph"/>
      </w:pPr>
      <w:r>
        <w:t xml:space="preserve">In conclusion, this lab report demonstrates that the implementation of a dedicated</w:t>
      </w:r>
      <w:r>
        <w:t xml:space="preserve"> </w:t>
      </w:r>
      <w:r>
        <w:rPr>
          <w:bCs/>
          <w:b/>
        </w:rPr>
        <w:t xml:space="preserve">Special Education Teacher</w:t>
      </w:r>
      <w:r>
        <w:br/>
      </w:r>
      <w:r>
        <w:t xml:space="preserve">is not only feasible but essential for the educational advancement of Afghanistan Kabul. While challenges related to infrastructure and economic stability are significant, they do not negate the need for inclusive education. Instead, they highlight the necessity for adaptive strategies tailored to local realities.</w:t>
      </w:r>
    </w:p>
    <w:p>
      <w:pPr>
        <w:pStyle w:val="BodyText"/>
      </w:pPr>
      <w:r>
        <w:t xml:space="preserve">The</w:t>
      </w:r>
      <w:r>
        <w:t xml:space="preserve"> </w:t>
      </w:r>
      <w:r>
        <w:rPr>
          <w:bCs/>
          <w:b/>
        </w:rPr>
        <w:t xml:space="preserve">Special Education Teacher</w:t>
      </w:r>
      <w:r>
        <w:br/>
      </w:r>
      <w:r>
        <w:t xml:space="preserve">serves as a bridge between marginalized students and the educational system. In Afghanistan Kabul, where every child's right to education is a vital component of national recovery and future stability, this role must be recognized, funded, and supported. By focusing on the unique dynamics of Afghanistan Kabul and empowering the</w:t>
      </w:r>
      <w:r>
        <w:t xml:space="preserve"> </w:t>
      </w:r>
      <w:r>
        <w:rPr>
          <w:bCs/>
          <w:b/>
        </w:rPr>
        <w:t xml:space="preserve">Special Education Teacher</w:t>
      </w:r>
      <w:r>
        <w:t xml:space="preserve">, stakeholders can create a more equitable and resilient educational framework.</w:t>
      </w:r>
    </w:p>
    <w:p>
      <w:pPr>
        <w:pStyle w:val="BodyText"/>
      </w:pPr>
      <w:r>
        <w:t xml:space="preserve">This report affirms that with proper support structures, the integration of special education principles in Afghanistan Kabul is achievable. The path forward requires commitment, resources, and a deep understanding of the local context. It is through such targeted interventions that we can ensure no child in Afghanistan Kabul is left behind.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Evaluation of Special Educational Needs Implementation Strategies in Kabul, Afghanistan</dc:title>
  <dc:creator/>
  <cp:keywords/>
  <dcterms:created xsi:type="dcterms:W3CDTF">2026-07-30T06:15:44Z</dcterms:created>
  <dcterms:modified xsi:type="dcterms:W3CDTF">2026-07-30T06:15:44Z</dcterms:modified>
</cp:coreProperties>
</file>

<file path=docProps/custom.xml><?xml version="1.0" encoding="utf-8"?>
<Properties xmlns="http://schemas.openxmlformats.org/officeDocument/2006/custom-properties" xmlns:vt="http://schemas.openxmlformats.org/officeDocument/2006/docPropsVTypes"/>
</file>