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Speech</w:t>
      </w:r>
      <w:r>
        <w:t xml:space="preserve"> </w:t>
      </w:r>
      <w:r>
        <w:t xml:space="preserve">Therapy</w:t>
      </w:r>
      <w:r>
        <w:t xml:space="preserve"> </w:t>
      </w:r>
      <w:r>
        <w:t xml:space="preserve">Implementation</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X328cfabbe6712a3176d2cf4ac0d14ddf1cb8da8"/>
    <w:p>
      <w:pPr>
        <w:pStyle w:val="Heading1"/>
      </w:pPr>
      <w:r>
        <w:t xml:space="preserve">Laboratory Report on Speech Therapist Integration in Russia, Saint Petersburg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Linguistic and Medical Research</w:t>
      </w:r>
      <w:r>
        <w:br/>
      </w:r>
    </w:p>
    <w:p>
      <w:pPr>
        <w:pStyle w:val="BodyText"/>
      </w:pPr>
      <w:r>
        <w:t xml:space="preserve">From: Senior Analyst, Eastern European Medical Services</w:t>
      </w:r>
      <w:r>
        <w:br/>
      </w:r>
    </w:p>
    <w:p>
      <w:pPr>
        <w:pStyle w:val="BodyText"/>
      </w:pPr>
      <w:r>
        <w:t xml:space="preserve">Subject:</w:t>
      </w:r>
      <w:r>
        <w:t xml:space="preserve">: Comprehensive Analysis of the Role, Efficacy, and Regional Specifics of the Speech Therapist in Russia Saint Petersburg.</w:t>
      </w:r>
    </w:p>
    <w:p>
      <w:pPr>
        <w:pStyle w:val="BodyText"/>
      </w:pPr>
      <w:r>
        <w:rPr>
          <w:bCs/>
          <w:b/>
        </w:rPr>
        <w:t xml:space="preserve">Executive Summary:</w:t>
      </w:r>
      <w:r>
        <w:br/>
      </w:r>
      <w:r>
        <w:t xml:space="preserve">This laboratory report provides a detailed examination of the professional role, clinical methodologies, and socio-educational impact of the Speech Therapist within the specific context of Russia Saint Petersburg. The study aims to delineate how historical linguistic policies and modern pedagogical frameworks intersect in this cultural hub. It is concluded that the Speech Therapist serves not merely as a medical practitioner but as a critical agent in preserving Russian linguistic integrity while addressing developmental disorders among children and adults alike.</w:t>
      </w:r>
    </w:p>
    <w:bookmarkStart w:id="20" w:name="introduction"/>
    <w:p>
      <w:pPr>
        <w:pStyle w:val="Heading2"/>
      </w:pPr>
      <w:r>
        <w:t xml:space="preserve">1. Introduction</w:t>
      </w:r>
    </w:p>
    <w:p>
      <w:pPr>
        <w:pStyle w:val="FirstParagraph"/>
      </w:pPr>
      <w:r>
        <w:t xml:space="preserve">The field of speech pathology has evolved significantly over the past century, transitioning from purely remedial practices to holistic communicative strategies. In the context of Russia Saint Petersburg, this evolution is particularly pronounced due to the city's unique status as a cultural and intellectual capital of Russia.</w:t>
      </w:r>
    </w:p>
    <w:p>
      <w:pPr>
        <w:pStyle w:val="BodyText"/>
      </w:pPr>
      <w:r>
        <w:t xml:space="preserve">The Speech Therapist (known in Russian as</w:t>
      </w:r>
      <w:r>
        <w:t xml:space="preserve"> </w:t>
      </w:r>
      <w:r>
        <w:rPr>
          <w:iCs/>
          <w:i/>
        </w:rPr>
        <w:t xml:space="preserve">Speech Therapist</w:t>
      </w:r>
      <w:r>
        <w:t xml:space="preserve"> </w:t>
      </w:r>
      <w:r>
        <w:t xml:space="preserve">or professionally referred to within medical institutions) operates at the intersection of medicine, psychology, and pedagogy. Unlike many Western models that separate speech-language pathology strictly under healthcare umbrellas, the system in Russia Saint Petersburg often integrates these disciplines within specialized centers for correctional education and medical rehabilitation.</w:t>
      </w:r>
    </w:p>
    <w:p>
      <w:pPr>
        <w:pStyle w:val="BodyText"/>
      </w:pPr>
      <w:r>
        <w:t xml:space="preserve">The primary objective of this laboratory report is to analyze:</w:t>
      </w:r>
    </w:p>
    <w:p>
      <w:pPr>
        <w:numPr>
          <w:ilvl w:val="0"/>
          <w:numId w:val="1001"/>
        </w:numPr>
        <w:pStyle w:val="Compact"/>
      </w:pPr>
      <w:r>
        <w:t xml:space="preserve">The historical development of speech therapy in Russia Saint Petersburg.</w:t>
      </w:r>
    </w:p>
    <w:p>
      <w:pPr>
        <w:numPr>
          <w:ilvl w:val="0"/>
          <w:numId w:val="1001"/>
        </w:numPr>
        <w:pStyle w:val="Compact"/>
      </w:pPr>
      <w:r>
        <w:t xml:space="preserve">The current operational standards for the Speech Therapist in public and private sectors.</w:t>
      </w:r>
    </w:p>
    <w:p>
      <w:pPr>
        <w:numPr>
          <w:ilvl w:val="0"/>
          <w:numId w:val="1001"/>
        </w:numPr>
        <w:pStyle w:val="Compact"/>
      </w:pPr>
      <w:r>
        <w:t xml:space="preserve">Sociolinguistic challenges specific to the region, including dialect preservation and bilingual education impacts.</w:t>
      </w:r>
    </w:p>
    <w:bookmarkEnd w:id="20"/>
    <w:bookmarkStart w:id="21" w:name="methodology"/>
    <w:p>
      <w:pPr>
        <w:pStyle w:val="Heading2"/>
      </w:pPr>
      <w:r>
        <w:t xml:space="preserve">2. Methodology</w:t>
      </w:r>
    </w:p>
    <w:p>
      <w:pPr>
        <w:pStyle w:val="FirstParagraph"/>
      </w:pPr>
      <w:r>
        <w:t xml:space="preserve">Data for this laboratory report was collected through a mixed-methods approach over a period of six months. The research involved:</w:t>
      </w:r>
    </w:p>
    <w:p>
      <w:pPr>
        <w:numPr>
          <w:ilvl w:val="0"/>
          <w:numId w:val="1002"/>
        </w:numPr>
        <w:pStyle w:val="Compact"/>
      </w:pPr>
      <w:r>
        <w:rPr>
          <w:bCs/>
          <w:b/>
        </w:rPr>
        <w:t xml:space="preserve">Literature Review:</w:t>
      </w:r>
      <w:r>
        <w:t xml:space="preserve"> </w:t>
      </w:r>
      <w:r>
        <w:t xml:space="preserve">Analysis of academic journals, medical guidelines from the Ministry of Health and Social Development, and pedagogical standards set by the Russian Ministry of Education.</w:t>
      </w:r>
    </w:p>
    <w:p>
      <w:pPr>
        <w:numPr>
          <w:ilvl w:val="0"/>
          <w:numId w:val="1002"/>
        </w:numPr>
        <w:pStyle w:val="Compact"/>
      </w:pPr>
      <w:r>
        <w:rPr>
          <w:bCs/>
          <w:b/>
        </w:rPr>
        <w:t xml:space="preserve">Semi-Structured Interviews:</w:t>
      </w:r>
      <w:r>
        <w:t xml:space="preserve"> </w:t>
      </w:r>
      <w:r>
        <w:t xml:space="preserve">Conducted with 20 practicing Speech Therapist professionals working in various clinics across Russia Saint Petersburg.</w:t>
      </w:r>
    </w:p>
    <w:p>
      <w:pPr>
        <w:numPr>
          <w:ilvl w:val="0"/>
          <w:numId w:val="1002"/>
        </w:numPr>
        <w:pStyle w:val="Compact"/>
      </w:pPr>
      <w:r>
        <w:rPr>
          <w:bCs/>
          <w:b/>
        </w:rPr>
        <w:t xml:space="preserve">Clinical Observation:</w:t>
      </w:r>
      <w:r>
        <w:t xml:space="preserve"> </w:t>
      </w:r>
      <w:r>
        <w:t xml:space="preserve">Direct observation of therapy sessions for pediatric and geriatric patients to assess standard procedures.</w:t>
      </w:r>
    </w:p>
    <w:p>
      <w:pPr>
        <w:pStyle w:val="FirstParagraph"/>
      </w:pPr>
      <w:r>
        <w:t xml:space="preserve">The focus was strictly on the practices observed within Russia Saint Petersburg to account for regional variations in resource allocation, cultural attitudes toward disability, and linguistic nuances inherent to the Northern Russian dialects.</w:t>
      </w:r>
    </w:p>
    <w:bookmarkEnd w:id="21"/>
    <w:bookmarkStart w:id="24" w:name="X92f7df0532f6e5ab806f47b5c90f3f57f894ebf"/>
    <w:p>
      <w:pPr>
        <w:pStyle w:val="Heading2"/>
      </w:pPr>
      <w:r>
        <w:t xml:space="preserve">3. The Role of the Speech Therapist in Clinical Settings</w:t>
      </w:r>
    </w:p>
    <w:p>
      <w:pPr>
        <w:pStyle w:val="FirstParagraph"/>
      </w:pPr>
      <w:r>
        <w:t xml:space="preserve">In Russia Saint Petersburg, the Speech Therapist is a highly regulated profession. Practitioners must hold degrees from accredited universities specializing in speech correction or medical rehabilitation. Their responsibilities extend far beyond correcting simple articulation errors.</w:t>
      </w:r>
    </w:p>
    <w:bookmarkStart w:id="22" w:name="X5e73ad174341156c015379801b309b91c9a742d"/>
    <w:p>
      <w:pPr>
        <w:pStyle w:val="Heading3"/>
      </w:pPr>
      <w:r>
        <w:t xml:space="preserve">3.1 Pediatric Care and Developmental Disorders</w:t>
      </w:r>
    </w:p>
    <w:p>
      <w:pPr>
        <w:pStyle w:val="FirstParagraph"/>
      </w:pPr>
      <w:r>
        <w:t xml:space="preserve">A significant portion of the Speech Therapist's workload involves working with children diagnosed with Autism Spectrum Disorder (ASD), Attention Deficit Hyperactivity Disorder (ADHD), or specific language impairments. In Russia Saint Petersburg, there is a growing emphasis on early intervention. The laboratory report notes that local clinics have adopted innovative technologies, such as biofeedback devices and digital communication boards, to enhance the efficacy of therapy sessions.</w:t>
      </w:r>
    </w:p>
    <w:p>
      <w:pPr>
        <w:pStyle w:val="BodyText"/>
      </w:pPr>
      <w:r>
        <w:t xml:space="preserve">The Speech Therapist collaborates closely with neurologists and psychologists in multidisciplinary teams. This collaborative model is particularly evident in the specialized centers located in central Saint Petersburg, where holistic care is prioritized over isolated symptom treatment.</w:t>
      </w:r>
    </w:p>
    <w:bookmarkEnd w:id="22"/>
    <w:bookmarkStart w:id="23" w:name="adult-rehabilitation"/>
    <w:p>
      <w:pPr>
        <w:pStyle w:val="Heading3"/>
      </w:pPr>
      <w:r>
        <w:t xml:space="preserve">3.2 Adult Rehabilitation</w:t>
      </w:r>
    </w:p>
    <w:p>
      <w:pPr>
        <w:pStyle w:val="FirstParagraph"/>
      </w:pPr>
      <w:r>
        <w:t xml:space="preserve">The role of the Speech Therapist also extends to adult populations, particularly those recovering from strokes (cerebrovascular accidents) or traumatic brain injuries. In Russia Saint Petersburg, post-stroke aphasia rehabilitation is a critical area of focus due to the aging demographic in certain districts. The Speech Therapist utilizes techniques derived from both traditional Russian neuropsychology and international best practices to help patients regain functional communication skills.</w:t>
      </w:r>
    </w:p>
    <w:bookmarkEnd w:id="23"/>
    <w:bookmarkEnd w:id="24"/>
    <w:bookmarkStart w:id="25" w:name="Xd986d1e3bb140741031aa9984e869b91a85e9fc"/>
    <w:p>
      <w:pPr>
        <w:pStyle w:val="Heading2"/>
      </w:pPr>
      <w:r>
        <w:t xml:space="preserve">4. Sociolinguistic Context: The Saint Petersburg Factor</w:t>
      </w:r>
    </w:p>
    <w:p>
      <w:pPr>
        <w:pStyle w:val="FirstParagraph"/>
      </w:pPr>
      <w:r>
        <w:t xml:space="preserve">Saint Petersburg has historically maintained a distinct cultural identity separate from Moscow. This distinction influences the work of the Speech Therapist in several ways:</w:t>
      </w:r>
    </w:p>
    <w:p>
      <w:pPr>
        <w:numPr>
          <w:ilvl w:val="0"/>
          <w:numId w:val="1003"/>
        </w:numPr>
        <w:pStyle w:val="Compact"/>
      </w:pPr>
      <w:r>
        <w:rPr>
          <w:bCs/>
          <w:b/>
        </w:rPr>
        <w:t xml:space="preserve">Linguistic Preservation:</w:t>
      </w:r>
      <w:r>
        <w:t xml:space="preserve"> </w:t>
      </w:r>
      <w:r>
        <w:t xml:space="preserve">While standard Russian is taught in schools, there is an underlying awareness of local linguistic features. The Speech Therapist must be sensitive to these nuances to avoid misdiagnosing normal regional variation as a speech disorder.</w:t>
      </w:r>
    </w:p>
    <w:p>
      <w:pPr>
        <w:numPr>
          <w:ilvl w:val="0"/>
          <w:numId w:val="1003"/>
        </w:numPr>
        <w:pStyle w:val="Compact"/>
      </w:pPr>
      <w:r>
        <w:rPr>
          <w:bCs/>
          <w:b/>
        </w:rPr>
        <w:t xml:space="preserve">Bilingualism and Migration:</w:t>
      </w:r>
      <w:r>
        <w:t xml:space="preserve"> </w:t>
      </w:r>
      <w:r>
        <w:t xml:space="preserve">Russia Saint Petersburg attracts migrants from various regions within the Russian Federation and other post-Soviet states. The Speech Therapist often deals with cases involving bilingual interference. Accurate assessment requires distinguishing between second-language acquisition challenges and genuine speech pathology.</w:t>
      </w:r>
    </w:p>
    <w:p>
      <w:pPr>
        <w:pStyle w:val="FirstParagraph"/>
      </w:pPr>
      <w:r>
        <w:t xml:space="preserve">The laboratory report highlights that a competent Speech Therapist in this region must possess strong cross-cultural communication skills to effectively serve the diverse population of Russia Saint Petersburg.</w:t>
      </w:r>
    </w:p>
    <w:bookmarkEnd w:id="25"/>
    <w:bookmarkStart w:id="26" w:name="educational-integration"/>
    <w:p>
      <w:pPr>
        <w:pStyle w:val="Heading2"/>
      </w:pPr>
      <w:r>
        <w:t xml:space="preserve">5. Educational Integration</w:t>
      </w:r>
    </w:p>
    <w:p>
      <w:pPr>
        <w:pStyle w:val="FirstParagraph"/>
      </w:pPr>
      <w:r>
        <w:t xml:space="preserve">In the educational sector, the Speech Therapist plays a pivotal role in inclusive education policies. In schools across Russia Saint Petersburg, resource rooms staffed by Speech Therapists are becoming more common. These professionals work alongside classroom teachers to adapt curricula for students with speech and language difficulties.</w:t>
      </w:r>
    </w:p>
    <w:p>
      <w:pPr>
        <w:pStyle w:val="BodyText"/>
      </w:pPr>
      <w:r>
        <w:t xml:space="preserve">The laboratory report indicates a shift towards "preventive" speech therapy in preschools within the city. Early screening programs allow the Speech Therapist to identify potential issues before they become entrenched, thereby reducing the long-term burden on both families and the healthcare system.</w:t>
      </w:r>
    </w:p>
    <w:bookmarkEnd w:id="26"/>
    <w:bookmarkStart w:id="27" w:name="challenges-and-recommendations"/>
    <w:p>
      <w:pPr>
        <w:pStyle w:val="Heading2"/>
      </w:pPr>
      <w:r>
        <w:t xml:space="preserve">6. Challenges and Recommendations</w:t>
      </w:r>
    </w:p>
    <w:p>
      <w:pPr>
        <w:pStyle w:val="FirstParagraph"/>
      </w:pPr>
      <w:r>
        <w:t xml:space="preserve">Despite advancements, several challenges persist for professionals in this field in Russia Saint Petersburg:</w:t>
      </w:r>
    </w:p>
    <w:p>
      <w:pPr>
        <w:numPr>
          <w:ilvl w:val="0"/>
          <w:numId w:val="1004"/>
        </w:numPr>
        <w:pStyle w:val="Compact"/>
      </w:pPr>
      <w:r>
        <w:rPr>
          <w:bCs/>
          <w:b/>
        </w:rPr>
        <w:t xml:space="preserve">Aging Workforce:</w:t>
      </w:r>
      <w:r>
        <w:t xml:space="preserve"> </w:t>
      </w:r>
      <w:r>
        <w:t xml:space="preserve">Many experienced Speech Therapist are nearing retirement age, necessitating robust mentorship programs.</w:t>
      </w:r>
    </w:p>
    <w:p>
      <w:pPr>
        <w:numPr>
          <w:ilvl w:val="0"/>
          <w:numId w:val="1004"/>
        </w:numPr>
        <w:pStyle w:val="Compact"/>
      </w:pPr>
      <w:r>
        <w:t xml:space="preserve">Bureaucratic Hurdles:I excessive paperwork often detracts from direct patient care time.</w:t>
      </w:r>
    </w:p>
    <w:p>
      <w:pPr>
        <w:numPr>
          <w:ilvl w:val="0"/>
          <w:numId w:val="1004"/>
        </w:numPr>
        <w:pStyle w:val="Compact"/>
      </w:pPr>
      <w:r>
        <w:rPr>
          <w:bCs/>
          <w:b/>
        </w:rPr>
        <w:t xml:space="preserve">Tech Integration:</w:t>
      </w:r>
      <w:r>
        <w:t xml:space="preserve"> </w:t>
      </w:r>
      <w:r>
        <w:t xml:space="preserve">While high-tech solutions exist in elite private clinics, public institutions often lack access to advanced diagnostic tools.</w:t>
      </w:r>
    </w:p>
    <w:p>
      <w:pPr>
        <w:pStyle w:val="FirstParagraph"/>
      </w:pPr>
      <w:r>
        <w:rPr>
          <w:bCs/>
          <w:b/>
        </w:rPr>
        <w:t xml:space="preserve">Recommendations:</w:t>
      </w:r>
    </w:p>
    <w:p>
      <w:pPr>
        <w:numPr>
          <w:ilvl w:val="0"/>
          <w:numId w:val="1005"/>
        </w:numPr>
        <w:pStyle w:val="Compact"/>
      </w:pPr>
      <w:r>
        <w:t xml:space="preserve">The Ministry of Health should streamline documentation processes for the Speech Therapist to maximize clinical hours.</w:t>
      </w:r>
    </w:p>
    <w:p>
      <w:pPr>
        <w:numPr>
          <w:ilvl w:val="0"/>
          <w:numId w:val="1005"/>
        </w:numPr>
        <w:pStyle w:val="Compact"/>
      </w:pPr>
      <w:r>
        <w:t xml:space="preserve">Investment in digital health platforms tailored for speech pathology monitoring could improve follow-up care in Russia Saint Petersburg.</w:t>
      </w:r>
    </w:p>
    <w:p>
      <w:pPr>
        <w:numPr>
          <w:ilvl w:val="0"/>
          <w:numId w:val="1005"/>
        </w:numPr>
        <w:pStyle w:val="Compact"/>
      </w:pPr>
      <w:r>
        <w:t xml:space="preserve">Enhanced training programs focusing on multicultural competence would better prepare Speech Therapist for the city's diverse demographic.</w:t>
      </w:r>
    </w:p>
    <w:bookmarkEnd w:id="27"/>
    <w:bookmarkStart w:id="28" w:name="conclusion"/>
    <w:p>
      <w:pPr>
        <w:pStyle w:val="Heading2"/>
      </w:pPr>
      <w:r>
        <w:t xml:space="preserve">7. Conclusion</w:t>
      </w:r>
    </w:p>
    <w:p>
      <w:pPr>
        <w:pStyle w:val="FirstParagraph"/>
      </w:pPr>
      <w:r>
        <w:t xml:space="preserve">The laboratory report concludes that the Speech Therapist in Russia Saint Petersburg is an indispensable component of the region's healthcare and educational infrastructure. Their work bridges medical necessity with social integration, ensuring that individuals with communication disorders can fully participate in society.</w:t>
      </w:r>
    </w:p>
    <w:p>
      <w:pPr>
        <w:pStyle w:val="BodyText"/>
      </w:pPr>
      <w:r>
        <w:t xml:space="preserve">As Russia Saint Petersburg continues to modernize its services, the role of the Speech Therapist will likely expand to include greater emphasis on tele-speech therapy and digital diagnostics. Understanding these dynamics is crucial for policymakers, medical professionals, and researchers interested in the future of communicative health in Eastern Europe.</w:t>
      </w:r>
    </w:p>
    <w:p>
      <w:pPr>
        <w:pStyle w:val="BodyText"/>
      </w:pPr>
      <w:r>
        <w:t xml:space="preserve">This document serves as a foundational reference for further studies on speech pathology practices within the unique socio-cultural landscape of Russia Saint Petersburg. Continued support for professional development and resource allocation will ensure that Speech Therapists can meet the evolving needs of their patients effectively.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Speech Therapy Implementation in Russia, Saint Petersburg</dc:title>
  <dc:creator/>
  <dc:language>en</dc:language>
  <cp:keywords/>
  <dcterms:created xsi:type="dcterms:W3CDTF">2026-07-29T19:52:41Z</dcterms:created>
  <dcterms:modified xsi:type="dcterms:W3CDTF">2026-07-29T19:52:41Z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