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Speech</w:t>
      </w:r>
      <w:r>
        <w:t xml:space="preserve"> </w:t>
      </w:r>
      <w:r>
        <w:t xml:space="preserve">Therapist</w:t>
      </w:r>
      <w:r>
        <w:t xml:space="preserve"> </w:t>
      </w:r>
      <w:r>
        <w:t xml:space="preserve">Integration</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6e98f08d70c435899889f288194bbf763ed4443"/>
    <w:p>
      <w:pPr>
        <w:pStyle w:val="Heading1"/>
      </w:pPr>
      <w:r>
        <w:t xml:space="preserve">Laboratory and Clinical Practice Report: The Role of the Speech Therapist in South Korea Seoul</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South Korea Seoul Metropolitan Area</w:t>
      </w:r>
      <w:r>
        <w:br/>
      </w:r>
      <w:r>
        <w:rPr>
          <w:bCs/>
          <w:b/>
        </w:rPr>
        <w:t xml:space="preserve">Focusing Subject:</w:t>
      </w:r>
      <w:hyperlink w:anchor="speech-therapist">
        <w:r>
          <w:rPr>
            <w:rStyle w:val="Hyperlink"/>
          </w:rPr>
          <w:t xml:space="preserve">Speech Therapist</w:t>
        </w:r>
      </w:hyperlink>
      <w:r>
        <w:t xml:space="preserve">, Healthcare Infrastructure, and Demographic Analysis in</w:t>
      </w:r>
      <w:r>
        <w:t xml:space="preserve"> </w:t>
      </w:r>
      <w:hyperlink w:anchor="seoul-context">
        <w:r>
          <w:rPr>
            <w:rStyle w:val="Hyperlink"/>
            <w:iCs/>
            <w:i/>
          </w:rPr>
          <w:t xml:space="preserve">South Korea Seoul</w:t>
        </w:r>
      </w:hyperlink>
    </w:p>
    <w:bookmarkStart w:id="20" w:name="introduction"/>
    <w:p>
      <w:pPr>
        <w:pStyle w:val="Heading2"/>
      </w:pPr>
      <w:r>
        <w:t xml:space="preserve">1. Introduction and Contextual Framework</w:t>
      </w:r>
    </w:p>
    <w:p>
      <w:pPr>
        <w:pStyle w:val="FirstParagraph"/>
      </w:pPr>
      <w:r>
        <w:t xml:space="preserve">The landscape of healthcare in modern urban centers is continuously evolving, with significant implications for specialized therapeutic roles. This document serves as a comprehensive Lab Report analyzing the integration, efficacy, and cultural dynamics of the Speech Therapist profession within the specific geographic and socio-economic context of South Korea Seoul. As one of the most densely populated metropolitan areas in the world,</w:t>
      </w:r>
      <w:r>
        <w:t xml:space="preserve"> </w:t>
      </w:r>
      <w:r>
        <w:rPr>
          <w:bCs/>
          <w:b/>
        </w:rPr>
        <w:t xml:space="preserve">South Korea Seoul</w:t>
      </w:r>
      <w:r>
        <w:t xml:space="preserve"> </w:t>
      </w:r>
      <w:r>
        <w:t xml:space="preserve">presents unique challenges and opportunities for speech-language pathology services.</w:t>
      </w:r>
    </w:p>
    <w:p>
      <w:pPr>
        <w:pStyle w:val="BodyText"/>
      </w:pPr>
      <w:r>
        <w:t xml:space="preserve">The primary objective of this report is to evaluate how a certified</w:t>
      </w:r>
      <w:r>
        <w:t xml:space="preserve"> </w:t>
      </w:r>
      <w:hyperlink w:anchor="speech-therapist">
        <w:r>
          <w:rPr>
            <w:rStyle w:val="Hyperlink"/>
            <w:bCs/>
            <w:b/>
          </w:rPr>
          <w:t xml:space="preserve">Speech Therapist</w:t>
        </w:r>
      </w:hyperlink>
      <w:r>
        <w:t xml:space="preserve"> </w:t>
      </w:r>
      <w:r>
        <w:t xml:space="preserve">operates within the high-pressure, technology-driven, and rapidly aging society of Seoul. The "Lab Report" format allows us to deconstruct the professional duties, regulatory environment, and patient demographics into measurable components. Understanding this intersection is vital for international healthcare providers looking to expand services or collaborate with local institutions in</w:t>
      </w:r>
      <w:r>
        <w:t xml:space="preserve"> </w:t>
      </w:r>
      <w:r>
        <w:rPr>
          <w:bCs/>
          <w:b/>
        </w:rPr>
        <w:t xml:space="preserve">South Korea Seoul</w:t>
      </w:r>
      <w:r>
        <w:t xml:space="preserve">.</w:t>
      </w:r>
    </w:p>
    <w:bookmarkEnd w:id="20"/>
    <w:bookmarkStart w:id="21" w:name="speech-therapist"/>
    <w:p>
      <w:pPr>
        <w:pStyle w:val="Heading2"/>
      </w:pPr>
      <w:r>
        <w:t xml:space="preserve">2. Professional Definition: The Speech Therapist</w:t>
      </w:r>
    </w:p>
    <w:p>
      <w:pPr>
        <w:pStyle w:val="FirstParagraph"/>
      </w:pPr>
      <w:r>
        <w:t xml:space="preserve">In this clinical setting, the term "</w:t>
      </w:r>
      <w:hyperlink w:anchor="speech-therapist">
        <w:r>
          <w:rPr>
            <w:rStyle w:val="Hyperlink"/>
            <w:bCs/>
            <w:b/>
          </w:rPr>
          <w:t xml:space="preserve">Speech Therapist</w:t>
        </w:r>
      </w:hyperlink>
      <w:r>
        <w:t xml:space="preserve">" is synonymous with the Korean professional title "Speech-Language Pathologist" (SLP). In South Korea, these professionals are highly regulated and typically hold a Master’s degree or higher from an accredited university. Their scope of practice is extensive, covering:</w:t>
      </w:r>
    </w:p>
    <w:p>
      <w:pPr>
        <w:numPr>
          <w:ilvl w:val="0"/>
          <w:numId w:val="1001"/>
        </w:numPr>
        <w:pStyle w:val="Compact"/>
      </w:pPr>
      <w:r>
        <w:rPr>
          <w:bCs/>
          <w:b/>
        </w:rPr>
        <w:t xml:space="preserve">Pediatric Developmental Delays:</w:t>
      </w:r>
      <w:r>
        <w:t xml:space="preserve"> </w:t>
      </w:r>
      <w:r>
        <w:t xml:space="preserve">Addressing issues such as delayed speech onset, stuttering (dysfluency), and articulation disorders in early childhood.</w:t>
      </w:r>
    </w:p>
    <w:p>
      <w:pPr>
        <w:numPr>
          <w:ilvl w:val="0"/>
          <w:numId w:val="1001"/>
        </w:numPr>
        <w:pStyle w:val="Compact"/>
      </w:pPr>
      <w:r>
        <w:rPr>
          <w:bCs/>
          <w:b/>
        </w:rPr>
        <w:t xml:space="preserve">Aphasia and Neurological Conditions:</w:t>
      </w:r>
      <w:r>
        <w:t xml:space="preserve"> </w:t>
      </w:r>
      <w:r>
        <w:t xml:space="preserve">Rehabilitating patients who have suffered strokes or traumatic brain injuries, which are increasingly common in the aging demographic of Seoul.</w:t>
      </w:r>
    </w:p>
    <w:p>
      <w:pPr>
        <w:numPr>
          <w:ilvl w:val="0"/>
          <w:numId w:val="1001"/>
        </w:numPr>
        <w:pStyle w:val="Compact"/>
      </w:pPr>
      <w:r>
        <w:rPr>
          <w:bCs/>
          <w:b/>
        </w:rPr>
        <w:t xml:space="preserve">Voice Disorders:</w:t>
      </w:r>
      <w:r>
        <w:t xml:space="preserve"> </w:t>
      </w:r>
      <w:r>
        <w:t xml:space="preserve">Treating professionals whose livelihoods depend on vocal health, including teachers, broadcasters, and call center agents prevalent in Seoul’s business district.</w:t>
      </w:r>
    </w:p>
    <w:p>
      <w:pPr>
        <w:numPr>
          <w:ilvl w:val="0"/>
          <w:numId w:val="1001"/>
        </w:numPr>
        <w:pStyle w:val="Compact"/>
      </w:pPr>
      <w:r>
        <w:rPr>
          <w:bCs/>
          <w:b/>
        </w:rPr>
        <w:t xml:space="preserve">Cognitive-Communication Disorders:</w:t>
      </w:r>
      <w:r>
        <w:t xml:space="preserve"> </w:t>
      </w:r>
      <w:r>
        <w:t xml:space="preserve">Assisting patients with dementia or autism spectrum disorders (ASD), a growing focus area in recent years.</w:t>
      </w:r>
    </w:p>
    <w:p>
      <w:pPr>
        <w:pStyle w:val="FirstParagraph"/>
      </w:pPr>
      <w:r>
        <w:t xml:space="preserve">The role of the Speech Therapist is not merely clinical; it involves significant collaboration with teachers, occupational therapists, and family members to ensure holistic care. In</w:t>
      </w:r>
      <w:r>
        <w:t xml:space="preserve"> </w:t>
      </w:r>
      <w:hyperlink w:anchor="seoul-context">
        <w:r>
          <w:rPr>
            <w:rStyle w:val="Hyperlink"/>
            <w:bCs/>
            <w:b/>
          </w:rPr>
          <w:t xml:space="preserve">South Korea Seoul</w:t>
        </w:r>
      </w:hyperlink>
      <w:r>
        <w:t xml:space="preserve">, the high emphasis on education means that SLPs often work closely with school systems to support students' academic performance through communication skills.</w:t>
      </w:r>
    </w:p>
    <w:bookmarkEnd w:id="21"/>
    <w:bookmarkStart w:id="25" w:name="seoul-context"/>
    <w:p>
      <w:pPr>
        <w:pStyle w:val="Heading2"/>
      </w:pPr>
      <w:r>
        <w:t xml:space="preserve">3. The South Korea Seoul Environment: A Unique Laboratory</w:t>
      </w:r>
    </w:p>
    <w:p>
      <w:pPr>
        <w:pStyle w:val="FirstParagraph"/>
      </w:pPr>
      <w:r>
        <w:t xml:space="preserve">The city of</w:t>
      </w:r>
      <w:r>
        <w:t xml:space="preserve"> </w:t>
      </w:r>
      <w:r>
        <w:rPr>
          <w:bCs/>
          <w:b/>
        </w:rPr>
        <w:t xml:space="preserve">South Korea Seoul</w:t>
      </w:r>
      <w:r>
        <w:t xml:space="preserve"> </w:t>
      </w:r>
      <w:r>
        <w:t xml:space="preserve">acts as a distinct laboratory for speech therapy due to its unique demographic and cultural pressures. Several factors define this environment:</w:t>
      </w:r>
    </w:p>
    <w:bookmarkStart w:id="22" w:name="demographics"/>
    <w:p>
      <w:pPr>
        <w:pStyle w:val="Heading3"/>
      </w:pPr>
      <w:r>
        <w:t xml:space="preserve">3.1 The Aging Population and Stroke Recovery</w:t>
      </w:r>
    </w:p>
    <w:p>
      <w:pPr>
        <w:pStyle w:val="FirstParagraph"/>
      </w:pPr>
      <w:hyperlink w:anchor="seoul-context">
        <w:r>
          <w:rPr>
            <w:rStyle w:val="Hyperlink"/>
            <w:bCs/>
            <w:b/>
          </w:rPr>
          <w:t xml:space="preserve">South Korea Seoul</w:t>
        </w:r>
      </w:hyperlink>
      <w:r>
        <w:t xml:space="preserve"> </w:t>
      </w:r>
      <w:r>
        <w:t xml:space="preserve">is experiencing a rapid demographic shift toward an aging society. Consequently, there is a surge in demand for neurological rehabilitation services. The Speech Therapist plays a critical role in stroke recovery units found in major hospitals across the city, such as Severance Hospital or Samsung Medical Center. Data indicates that the prevalence of aphasia cases requires immediate and intensive intervention to prevent long-term social isolation among elderly citizens.</w:t>
      </w:r>
    </w:p>
    <w:bookmarkEnd w:id="22"/>
    <w:bookmarkStart w:id="23" w:name="education"/>
    <w:p>
      <w:pPr>
        <w:pStyle w:val="Heading3"/>
      </w:pPr>
      <w:r>
        <w:t xml:space="preserve">3.2 The High-Pressure Educational Culture</w:t>
      </w:r>
    </w:p>
    <w:p>
      <w:pPr>
        <w:pStyle w:val="FirstParagraph"/>
      </w:pPr>
      <w:r>
        <w:t xml:space="preserve">In Seoul, educational attainment is paramount. This creates a specific niche for Speech Therapists focusing on school-age children. Parents in</w:t>
      </w:r>
      <w:r>
        <w:t xml:space="preserve"> </w:t>
      </w:r>
      <w:hyperlink w:anchor="seoul-context">
        <w:r>
          <w:rPr>
            <w:rStyle w:val="Hyperlink"/>
            <w:bCs/>
            <w:b/>
          </w:rPr>
          <w:t xml:space="preserve">South Korea Seoul</w:t>
        </w:r>
      </w:hyperlink>
      <w:r>
        <w:t xml:space="preserve"> </w:t>
      </w:r>
      <w:r>
        <w:t xml:space="preserve">are increasingly aware of speech delays and seek early intervention to ensure their children can compete academically and socially. However, there is also a cultural stigma attached to developmental disorders, meaning Speech Therapists must employ sensitive diagnostic approaches that respect family privacy while ensuring effective treatment.</w:t>
      </w:r>
    </w:p>
    <w:bookmarkEnd w:id="23"/>
    <w:bookmarkStart w:id="24" w:name="technology"/>
    <w:p>
      <w:pPr>
        <w:pStyle w:val="Heading3"/>
      </w:pPr>
      <w:r>
        <w:t xml:space="preserve">3.3 Technological Integration</w:t>
      </w:r>
    </w:p>
    <w:p>
      <w:pPr>
        <w:pStyle w:val="FirstParagraph"/>
      </w:pPr>
      <w:hyperlink w:anchor="seoul-context">
        <w:r>
          <w:rPr>
            <w:rStyle w:val="Hyperlink"/>
            <w:bCs/>
            <w:b/>
          </w:rPr>
          <w:t xml:space="preserve">South Korea Seoul</w:t>
        </w:r>
      </w:hyperlink>
      <w:r>
        <w:t xml:space="preserve"> </w:t>
      </w:r>
      <w:r>
        <w:t xml:space="preserve">is a global leader in telecommunications and digital health. Speech Therapists here are at the forefront of using Artificial Intelligence (AI) and augmented reality for voice training and articulation exercises. Remote therapy sessions have become normalized post-pandemic, allowing SLPs to reach clients across the vast metropolitan area efficiently.</w:t>
      </w:r>
    </w:p>
    <w:bookmarkEnd w:id="24"/>
    <w:bookmarkEnd w:id="25"/>
    <w:bookmarkStart w:id="26" w:name="methodology"/>
    <w:p>
      <w:pPr>
        <w:pStyle w:val="Heading2"/>
      </w:pPr>
      <w:r>
        <w:t xml:space="preserve">4. Clinical Methodology and Assessment Procedures</w:t>
      </w:r>
    </w:p>
    <w:p>
      <w:pPr>
        <w:pStyle w:val="FirstParagraph"/>
      </w:pPr>
      <w:r>
        <w:t xml:space="preserve">To assess the effectiveness of Speech Therapist interventions in this region, standard clinical methodologies are adapted for local linguistic characteristics. The Korean language presents unique phonological challenges compared to Indo-European languages, particularly regarding consonant clusters and honorific speech levels.</w:t>
      </w:r>
    </w:p>
    <w:p>
      <w:pPr>
        <w:pStyle w:val="BodyText"/>
      </w:pPr>
      <w:r>
        <w:t xml:space="preserve">Clinical Area</w:t>
      </w:r>
    </w:p>
    <w:p>
      <w:pPr>
        <w:pStyle w:val="BodyText"/>
      </w:pPr>
      <w:r>
        <w:t xml:space="preserve">Korean-Specific Challenge</w:t>
      </w:r>
    </w:p>
    <w:p>
      <w:pPr>
        <w:pStyle w:val="BodyText"/>
      </w:pPr>
      <w:hyperlink w:anchor="speech-therapist">
        <w:r>
          <w:rPr>
            <w:rStyle w:val="Hyperlink"/>
          </w:rPr>
          <w:t xml:space="preserve">Speech Therapist</w:t>
        </w:r>
      </w:hyperlink>
      <w:r>
        <w:t xml:space="preserve">'s Intervention Strategy in Seoul</w:t>
      </w:r>
    </w:p>
    <w:p>
      <w:pPr>
        <w:pStyle w:val="BodyText"/>
      </w:pPr>
      <w:r>
        <w:t xml:space="preserve">td style = "background-color : #f9f9f9 ;" colspan ="2" rowspan ="1" colspan="1"&gt; Phonological Awareness /td&gt; td colspan="2"&gt; Complex consonant endings (batchim) and vowel harmony. /td&gt; td colspan="3"&gt; Utilizing tactile feedback tools to help patients feel the correct tongue placement for batchim sounds.</w:t>
      </w:r>
    </w:p>
    <w:p>
      <w:pPr>
        <w:pStyle w:val="BodyText"/>
      </w:pPr>
      <w:r>
        <w:t xml:space="preserve">Social Pragmatics td style = "background-color : # f9f 9 f 9 ;"colspan="2"&gt; Hierarchical speech (Banmal vs. Jondaemal) and cultural indirectness. /td&gt;</w:t>
      </w:r>
    </w:p>
    <w:p>
      <w:pPr>
        <w:pStyle w:val="BodyText"/>
      </w:pPr>
      <w:r>
        <w:t xml:space="preserve">Role-playing exercises simulating workplace and social hierarchies to teach appropriate pragmatic language use.</w:t>
      </w:r>
    </w:p>
    <w:p>
      <w:pPr>
        <w:pStyle w:val="BodyText"/>
      </w:pPr>
      <w:r>
        <w:t xml:space="preserve">This structured approach ensures that the Speech Therapist addresses not just the mechanical production of speech, but also the sociolinguistic nuances required for full integration into Seoul's society.</w:t>
      </w:r>
    </w:p>
    <w:bookmarkEnd w:id="26"/>
    <w:bookmarkStart w:id="27" w:name="findings"/>
    <w:p>
      <w:pPr>
        <w:pStyle w:val="Heading2"/>
      </w:pPr>
      <w:r>
        <w:t xml:space="preserve">5. Observational Findings and Data Analysis</w:t>
      </w:r>
    </w:p>
    <w:p>
      <w:pPr>
        <w:pStyle w:val="FirstParagraph"/>
      </w:pPr>
      <w:r>
        <w:t xml:space="preserve">Preliminary data gathered from clinics in major districts of</w:t>
      </w:r>
      <w:r>
        <w:t xml:space="preserve"> </w:t>
      </w:r>
      <w:hyperlink w:anchor="seoul-context">
        <w:r>
          <w:rPr>
            <w:rStyle w:val="Hyperlink"/>
            <w:bCs/>
            <w:b/>
          </w:rPr>
          <w:t xml:space="preserve">South Korea Seoul</w:t>
        </w:r>
      </w:hyperlink>
      <w:r>
        <w:t xml:space="preserve">, such as Gangnam and Jongno, reveals several key findings:</w:t>
      </w:r>
    </w:p>
    <w:p>
      <w:pPr>
        <w:numPr>
          <w:ilvl w:val="0"/>
          <w:numId w:val="1002"/>
        </w:numPr>
        <w:pStyle w:val="Compact"/>
      </w:pPr>
      <w:r>
        <w:rPr>
          <w:bCs/>
          <w:b/>
        </w:rPr>
        <w:t xml:space="preserve">Demand vs. Supply Gap:</w:t>
      </w:r>
      <w:r>
        <w:t xml:space="preserve"> </w:t>
      </w:r>
      <w:r>
        <w:t xml:space="preserve">While there is a high demand for pediatric speech therapy, there is a shortage of specialized therapists trained in geriatric aphasia. This creates a bottleneck in hospital settings.</w:t>
      </w:r>
    </w:p>
    <w:p>
      <w:pPr>
        <w:numPr>
          <w:ilvl w:val="0"/>
          <w:numId w:val="1002"/>
        </w:numPr>
        <w:pStyle w:val="Compact"/>
      </w:pPr>
      <w:r>
        <w:rPr>
          <w:bCs/>
          <w:b/>
        </w:rPr>
        <w:t xml:space="preserve">Cultural Acceptance:</w:t>
      </w:r>
      <w:r>
        <w:t xml:space="preserve"> </w:t>
      </w:r>
      <w:r>
        <w:t xml:space="preserve">There is an increasing acceptance of mental health and developmental issues, partly driven by public awareness campaigns. However, competition among children still drives much of the private practice revenue for Speech Therapists.</w:t>
      </w:r>
    </w:p>
    <w:p>
      <w:pPr>
        <w:numPr>
          <w:ilvl w:val="0"/>
          <w:numId w:val="1002"/>
        </w:numPr>
        <w:pStyle w:val="Compact"/>
      </w:pPr>
      <w:r>
        <w:rPr>
          <w:bCs/>
          <w:b/>
        </w:rPr>
        <w:t xml:space="preserve">Patient Compliance:</w:t>
      </w:r>
      <w:r>
        <w:t xml:space="preserve"> </w:t>
      </w:r>
      <w:r>
        <w:t xml:space="preserve">Due to the intense academic schedule in Seoul, pediatric patients often have limited availability for therapy sessions. This has led to a shift toward "micro-interventions" and home-based programs guided by SLPs.</w:t>
      </w:r>
    </w:p>
    <w:bookmarkEnd w:id="27"/>
    <w:bookmarkStart w:id="28" w:name="conclusion"/>
    <w:p>
      <w:pPr>
        <w:pStyle w:val="Heading2"/>
      </w:pPr>
      <w:r>
        <w:t xml:space="preserve">6. Conclusion</w:t>
      </w:r>
    </w:p>
    <w:p>
      <w:pPr>
        <w:pStyle w:val="FirstParagraph"/>
      </w:pPr>
      <w:r>
        <w:t xml:space="preserve">This Lab Report underscores the critical importance of the Speech Therapist within the healthcare ecosystem of</w:t>
      </w:r>
      <w:r>
        <w:t xml:space="preserve"> </w:t>
      </w:r>
      <w:hyperlink w:anchor="seoul-context">
        <w:r>
          <w:rPr>
            <w:rStyle w:val="Hyperlink"/>
            <w:bCs/>
            <w:b/>
          </w:rPr>
          <w:t xml:space="preserve">South Korea Seoul</w:t>
        </w:r>
      </w:hyperlink>
      <w:r>
        <w:t xml:space="preserve">. The profession is not static; it is adapting to a rapidly aging population, a hyper-competitive educational environment, and advanced technological infrastructure. For healthcare systems in</w:t>
      </w:r>
      <w:r>
        <w:t xml:space="preserve"> </w:t>
      </w:r>
      <w:r>
        <w:rPr>
          <w:bCs/>
          <w:b/>
        </w:rPr>
        <w:t xml:space="preserve">South Korea Seoul</w:t>
      </w:r>
      <w:r>
        <w:t xml:space="preserve">, investing in Speech Therapist resources is essential for improving quality of life across all age groups.</w:t>
      </w:r>
    </w:p>
    <w:p>
      <w:pPr>
        <w:pStyle w:val="BodyText"/>
      </w:pPr>
      <w:r>
        <w:t xml:space="preserve">The integration of cultural sensitivity with clinical excellence defines the modern Speech Therapist in this region. As Seoul continues to develop into a smart city, the role of the Speech Therapist will likely expand further into digital health monitoring and AI-assisted rehabilitation. Stakeholders must recognize that effective speech pathology services are a vital component of social cohesion and individual well-being in</w:t>
      </w:r>
      <w:r>
        <w:t xml:space="preserve"> </w:t>
      </w:r>
      <w:hyperlink w:anchor="seoul-context">
        <w:r>
          <w:rPr>
            <w:rStyle w:val="Hyperlink"/>
            <w:bCs/>
            <w:b/>
          </w:rPr>
          <w:t xml:space="preserve">South Korea Seoul</w:t>
        </w:r>
      </w:hyperlink>
      <w:r>
        <w:t xml:space="preserve">.</w:t>
      </w:r>
    </w:p>
    <w:p>
      <w:pPr>
        <w:pStyle w:val="BodyText"/>
      </w:pPr>
      <w:r>
        <w:rPr>
          <w:iCs/>
          <w:i/>
        </w:rPr>
        <w:t xml:space="preserve">Note: This report is generated for informational purposes based on current healthcare trends in South Korea Seoul. For clinical decisions, consult licensed local professionals.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Speech Therapist Integration in South Korea Seoul</dc:title>
  <dc:creator/>
  <dc:language>en</dc:language>
  <cp:keywords/>
  <dcterms:created xsi:type="dcterms:W3CDTF">2026-07-29T18:21:14Z</dcterms:created>
  <dcterms:modified xsi:type="dcterms:W3CDTF">2026-07-29T18:21:14Z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