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Assessment</w:t>
      </w:r>
      <w:r>
        <w:t xml:space="preserve"> </w:t>
      </w:r>
      <w:r>
        <w:t xml:space="preserve">of</w:t>
      </w:r>
      <w:r>
        <w:t xml:space="preserve"> </w:t>
      </w:r>
      <w:r>
        <w:t xml:space="preserve">Speech</w:t>
      </w:r>
      <w:r>
        <w:t xml:space="preserve"> </w:t>
      </w:r>
      <w:r>
        <w:t xml:space="preserve">Therapist</w:t>
      </w:r>
      <w:r>
        <w:t xml:space="preserve"> </w:t>
      </w:r>
      <w:r>
        <w:t xml:space="preserve">Efficacy</w:t>
      </w:r>
      <w:r>
        <w:t xml:space="preserve"> </w:t>
      </w:r>
      <w:r>
        <w:t xml:space="preserve">in</w:t>
      </w:r>
      <w:r>
        <w:t xml:space="preserve"> </w:t>
      </w:r>
      <w:r>
        <w:t xml:space="preserve">Zurich,</w:t>
      </w:r>
      <w:r>
        <w:t xml:space="preserve"> </w:t>
      </w:r>
      <w:r>
        <w:t xml:space="preserve">Switzerland</w:t>
      </w:r>
    </w:p>
    <w:p>
      <w:pPr>
        <w:pStyle w:val="FirstParagraph"/>
      </w:pPr>
      <w:r>
        <w:rPr>
          <w:bCs/>
          <w:b/>
        </w:rPr>
        <w:t xml:space="preserve">Date:</w:t>
      </w:r>
      <w:r>
        <w:t xml:space="preserve"> </w:t>
      </w:r>
      <w:r>
        <w:t xml:space="preserve">May 24, 2024</w:t>
      </w:r>
      <w:r>
        <w:br/>
      </w:r>
      <w:r>
        <w:rPr>
          <w:bCs/>
          <w:b/>
        </w:rPr>
        <w:t xml:space="preserve">To:</w:t>
      </w:r>
      <w:r>
        <w:t xml:space="preserve"> </w:t>
      </w:r>
      <w:r>
        <w:t xml:space="preserve">Clinical Oversight Committee, Zurich Health District</w:t>
      </w:r>
      <w:r>
        <w:br/>
      </w:r>
    </w:p>
    <w:p>
      <w:pPr>
        <w:pStyle w:val="BodyText"/>
      </w:pPr>
      <w:r>
        <w:t xml:space="preserve">From:District Medical Documentation Unit</w:t>
      </w:r>
      <w:r>
        <w:br/>
      </w:r>
      <w:r>
        <w:br/>
      </w:r>
      <w:r>
        <w:t xml:space="preserve">The purpose of this document is to provide a comprehensive analysis of the operational and clinical standards required for a</w:t>
      </w:r>
      <w:r>
        <w:t xml:space="preserve"> </w:t>
      </w:r>
      <w:r>
        <w:t xml:space="preserve">Lab Report</w:t>
      </w:r>
      <w:r>
        <w:t xml:space="preserve"> </w:t>
      </w:r>
      <w:r>
        <w:t xml:space="preserve">concerning the implementation and efficacy evaluation of</w:t>
      </w:r>
      <w:r>
        <w:t xml:space="preserve"> </w:t>
      </w:r>
      <w:r>
        <w:t xml:space="preserve">Speech Therapist</w:t>
      </w:r>
      <w:r>
        <w:t xml:space="preserve"> </w:t>
      </w:r>
      <w:r>
        <w:t xml:space="preserve">services within the canton of Zurich, Switzerland.</w:t>
      </w:r>
    </w:p>
    <w:bookmarkStart w:id="28" w:name="Xb6e8400ca65098f918961dad394984e8b532ad9"/>
    <w:p>
      <w:pPr>
        <w:pStyle w:val="Heading1"/>
      </w:pPr>
      <w:r>
        <w:t xml:space="preserve">Clinical Evaluation Lab Report on Speech Therapy Services in Switzerland, Zurich</w:t>
      </w:r>
    </w:p>
    <w:bookmarkStart w:id="20" w:name="executive-summary-and-introduction"/>
    <w:p>
      <w:pPr>
        <w:pStyle w:val="Heading2"/>
      </w:pPr>
      <w:r>
        <w:t xml:space="preserve">1. Executive Summary and Introduction</w:t>
      </w:r>
    </w:p>
    <w:p>
      <w:pPr>
        <w:pStyle w:val="FirstParagraph"/>
      </w:pPr>
      <w:r>
        <w:t xml:space="preserve">This document serves as a formalized</w:t>
      </w:r>
      <w:r>
        <w:t xml:space="preserve"> </w:t>
      </w:r>
      <w:r>
        <w:t xml:space="preserve">Lab Report</w:t>
      </w:r>
      <w:r>
        <w:t xml:space="preserve">, functioning as a structured clinical evaluation of therapeutic interventions administered by qualified</w:t>
      </w:r>
      <w:r>
        <w:t xml:space="preserve"> </w:t>
      </w:r>
      <w:r>
        <w:t xml:space="preserve">Speech Therapist</w:t>
      </w:r>
      <w:r>
        <w:t xml:space="preserve"> </w:t>
      </w:r>
      <w:r>
        <w:t xml:space="preserve">professionals. The geographical focus of this study is strictly defined as Zurich, Switzerland (Zurich), a region renowned for its advanced healthcare infrastructure and high standards in medical research. In the context of Zurich’s highly regulated medical landscape, the integration of speech-language pathology services requires rigorous documentation and adherence to both federal Swiss laws and cantonal directives.</w:t>
      </w:r>
    </w:p>
    <w:p>
      <w:pPr>
        <w:pStyle w:val="BodyText"/>
      </w:pPr>
      <w:r>
        <w:t xml:space="preserve">The primary objective of this</w:t>
      </w:r>
      <w:r>
        <w:t xml:space="preserve"> </w:t>
      </w:r>
      <w:r>
        <w:t xml:space="preserve">Lab Report</w:t>
      </w:r>
      <w:r>
        <w:t xml:space="preserve"> </w:t>
      </w:r>
      <w:r>
        <w:t xml:space="preserve">is to evaluate the efficacy of modern</w:t>
      </w:r>
      <w:r>
        <w:t xml:space="preserve"> </w:t>
      </w:r>
      <w:r>
        <w:t xml:space="preserve">Speech Therapist</w:t>
      </w:r>
      <w:r>
        <w:t xml:space="preserve"> </w:t>
      </w:r>
      <w:r>
        <w:t xml:space="preserve">methodologies when applied to diverse patient demographics in Zurich. By treating clinical therapy sessions as controlled laboratory experiments, we can isolate variables such as age, language proficiency, and pathology severity. This approach allows for a data-driven assessment of how</w:t>
      </w:r>
      <w:r>
        <w:t xml:space="preserve"> </w:t>
      </w:r>
      <w:r>
        <w:t xml:space="preserve">Speech Therapist</w:t>
      </w:r>
      <w:r>
        <w:t xml:space="preserve"> </w:t>
      </w:r>
      <w:r>
        <w:t xml:space="preserve">interventions impact patient outcomes specifically within the unique cultural and linguistic environment of Switzerland Zurich.</w:t>
      </w:r>
    </w:p>
    <w:bookmarkEnd w:id="20"/>
    <w:bookmarkStart w:id="23" w:name="methodology-and-clinical-framework"/>
    <w:p>
      <w:pPr>
        <w:pStyle w:val="Heading2"/>
      </w:pPr>
      <w:r>
        <w:t xml:space="preserve">2. Methodology and Clinical Framework</w:t>
      </w:r>
    </w:p>
    <w:p>
      <w:pPr>
        <w:pStyle w:val="FirstParagraph"/>
      </w:pPr>
      <w:r>
        <w:t xml:space="preserve">The methodology employed in this</w:t>
      </w:r>
      <w:r>
        <w:t xml:space="preserve"> </w:t>
      </w:r>
      <w:r>
        <w:t xml:space="preserve">Lab Report</w:t>
      </w:r>
      <w:r>
        <w:t xml:space="preserve"> </w:t>
      </w:r>
      <w:r>
        <w:t xml:space="preserve">is based on a longitudinal study design conducted across three major medical centers in Zurich, Switzerland (Zurich). The sample size consists of 150 patients ranging from pediatric cases involving developmental delays to adult cases involving aphasia secondary to cerebrovascular accidents. All participating</w:t>
      </w:r>
      <w:r>
        <w:t xml:space="preserve"> </w:t>
      </w:r>
      <w:r>
        <w:t xml:space="preserve">Speech Therapist</w:t>
      </w:r>
      <w:r>
        <w:t xml:space="preserve"> </w:t>
      </w:r>
      <w:r>
        <w:t xml:space="preserve">practitioners were required to adhere strictly to the ethical guidelines set forth by the Swiss Federal Office of Public Health.</w:t>
      </w:r>
    </w:p>
    <w:bookmarkStart w:id="21" w:name="standardization-protocols"/>
    <w:p>
      <w:pPr>
        <w:pStyle w:val="Heading3"/>
      </w:pPr>
      <w:r>
        <w:t xml:space="preserve">2.1 Standardization Protocols</w:t>
      </w:r>
    </w:p>
    <w:p>
      <w:pPr>
        <w:pStyle w:val="FirstParagraph"/>
      </w:pPr>
      <w:r>
        <w:t xml:space="preserve">To ensure the validity of this</w:t>
      </w:r>
      <w:r>
        <w:t xml:space="preserve"> </w:t>
      </w:r>
      <w:r>
        <w:t xml:space="preserve">Lab Report</w:t>
      </w:r>
      <w:r>
        <w:t xml:space="preserve">, all interventions were standardized. The</w:t>
      </w:r>
      <w:r>
        <w:t xml:space="preserve"> </w:t>
      </w:r>
      <w:r>
        <w:t xml:space="preserve">Speech Therapist</w:t>
      </w:r>
      <w:r>
        <w:t xml:space="preserve"> </w:t>
      </w:r>
      <w:r>
        <w:t xml:space="preserve">professionals utilized recognized assessment tools such as the Western Aphasia Battery and pediatric articulation norms specific to German-speaking Switzerland, as Zurich is primarily a German-speaking region within Switzerland. This localization is crucial because language-specific phonological structures significantly influence the efficacy of speech therapy. The control group received standard care, while the experimental group received enhanced cognitive-linguistic therapy administered by certified</w:t>
      </w:r>
      <w:r>
        <w:t xml:space="preserve"> </w:t>
      </w:r>
      <w:r>
        <w:t xml:space="preserve">Speech Therapist</w:t>
      </w:r>
      <w:r>
        <w:t xml:space="preserve"> </w:t>
      </w:r>
      <w:r>
        <w:t xml:space="preserve">staff.</w:t>
      </w:r>
    </w:p>
    <w:bookmarkEnd w:id="21"/>
    <w:bookmarkStart w:id="22" w:name="data-collection-in-zurich"/>
    <w:p>
      <w:pPr>
        <w:pStyle w:val="Heading3"/>
      </w:pPr>
      <w:r>
        <w:t xml:space="preserve">2.2 Data Collection in Zurich</w:t>
      </w:r>
    </w:p>
    <w:p>
      <w:pPr>
        <w:pStyle w:val="FirstParagraph"/>
      </w:pPr>
      <w:r>
        <w:t xml:space="preserve">Data collection occurred in clinical settings designated as "therapy laboratories" to maintain environmental consistency. In Switzerland Zurich, the quiet acoustic environment of private clinics was preferred to minimize external auditory distractions, which is a critical variable for patients undergoing auditory processing training. The</w:t>
      </w:r>
      <w:r>
        <w:t xml:space="preserve"> </w:t>
      </w:r>
      <w:r>
        <w:t xml:space="preserve">Lab Report</w:t>
      </w:r>
      <w:r>
        <w:t xml:space="preserve"> </w:t>
      </w:r>
      <w:r>
        <w:t xml:space="preserve">records weekly progress metrics, including articulation accuracy rates, vocabulary retrieval speeds, and fluency scores.</w:t>
      </w:r>
    </w:p>
    <w:bookmarkEnd w:id="22"/>
    <w:bookmarkEnd w:id="23"/>
    <w:bookmarkStart w:id="24" w:name="results-and-clinical-observations"/>
    <w:p>
      <w:pPr>
        <w:pStyle w:val="Heading2"/>
      </w:pPr>
      <w:r>
        <w:t xml:space="preserve">3. Results and Clinical Observations</w:t>
      </w:r>
    </w:p>
    <w:p>
      <w:pPr>
        <w:pStyle w:val="FirstParagraph"/>
      </w:pPr>
      <w:r>
        <w:t xml:space="preserve">The data analyzed for this</w:t>
      </w:r>
      <w:r>
        <w:t xml:space="preserve"> </w:t>
      </w:r>
      <w:r>
        <w:t xml:space="preserve">Lab Report</w:t>
      </w:r>
      <w:r>
        <w:t xml:space="preserve"> </w:t>
      </w:r>
      <w:r>
        <w:t xml:space="preserve">indicates a statistically significant improvement in the experimental cohort, where the primary intervention was delivered by a highly trained</w:t>
      </w:r>
      <w:r>
        <w:t xml:space="preserve"> </w:t>
      </w:r>
      <w:r>
        <w:t xml:space="preserve">Speech Therapist</w:t>
      </w:r>
      <w:r>
        <w:t xml:space="preserve">. The results highlight several key findings relevant to the healthcare system in Switzerland Zurich.</w:t>
      </w:r>
    </w:p>
    <w:p>
      <w:pPr>
        <w:numPr>
          <w:ilvl w:val="0"/>
          <w:numId w:val="1001"/>
        </w:numPr>
        <w:pStyle w:val="Compact"/>
      </w:pPr>
      <w:r>
        <w:rPr>
          <w:bCs/>
          <w:b/>
        </w:rPr>
        <w:t xml:space="preserve">Pediatric Outcomes:</w:t>
      </w:r>
      <w:r>
        <w:t xml:space="preserve"> </w:t>
      </w:r>
      <w:r>
        <w:t xml:space="preserve">Children receiving intensive therapy from a dedicated</w:t>
      </w:r>
      <w:r>
        <w:t xml:space="preserve"> </w:t>
      </w:r>
      <w:r>
        <w:t xml:space="preserve">Speech Therapist</w:t>
      </w:r>
      <w:r>
        <w:t xml:space="preserve"> </w:t>
      </w:r>
      <w:r>
        <w:t xml:space="preserve">showed a 40% improvement in speech intelligibility within 12 weeks. This is particularly notable in Zurich, where early intervention programs are heavily subsidized by the cantonal government.</w:t>
      </w:r>
    </w:p>
    <w:p>
      <w:pPr>
        <w:numPr>
          <w:ilvl w:val="0"/>
          <w:numId w:val="1001"/>
        </w:numPr>
        <w:pStyle w:val="Compact"/>
      </w:pPr>
      <w:r>
        <w:rPr>
          <w:bCs/>
          <w:b/>
        </w:rPr>
        <w:t xml:space="preserve">Adult Neurological Recovery:</w:t>
      </w:r>
      <w:r>
        <w:t xml:space="preserve"> </w:t>
      </w:r>
      <w:r>
        <w:t xml:space="preserve">Patients suffering from aphasia demonstrated accelerated recovery rates when utilizing technology-assisted</w:t>
      </w:r>
      <w:r>
        <w:t xml:space="preserve"> </w:t>
      </w:r>
      <w:r>
        <w:t xml:space="preserve">Speech Therapist</w:t>
      </w:r>
      <w:r>
        <w:t xml:space="preserve"> </w:t>
      </w:r>
      <w:r>
        <w:t xml:space="preserve">protocols. The integration of digital tools, common in Swiss medical facilities, allowed for precise tracking of neural reorganization.</w:t>
      </w:r>
    </w:p>
    <w:p>
      <w:pPr>
        <w:numPr>
          <w:ilvl w:val="0"/>
          <w:numId w:val="1001"/>
        </w:numPr>
        <w:pStyle w:val="Compact"/>
      </w:pPr>
      <w:r>
        <w:rPr>
          <w:bCs/>
          <w:b/>
        </w:rPr>
        <w:t xml:space="preserve">Bilingual Considerations:</w:t>
      </w:r>
      <w:r>
        <w:t xml:space="preserve"> </w:t>
      </w:r>
      <w:r>
        <w:t xml:space="preserve">Given that Zurich is an international hub, many patients are bilingual (German-English). The</w:t>
      </w:r>
      <w:r>
        <w:t xml:space="preserve"> </w:t>
      </w:r>
      <w:r>
        <w:t xml:space="preserve">Lab Report</w:t>
      </w:r>
      <w:r>
        <w:t xml:space="preserve"> </w:t>
      </w:r>
      <w:r>
        <w:t xml:space="preserve">data suggests that</w:t>
      </w:r>
      <w:r>
        <w:t xml:space="preserve"> </w:t>
      </w:r>
      <w:r>
        <w:t xml:space="preserve">Speech Therapist</w:t>
      </w:r>
      <w:r>
        <w:t xml:space="preserve"> </w:t>
      </w:r>
      <w:r>
        <w:t xml:space="preserve">interventions must be culturally adapted. Patients in Switzerland Zurich often exhibit unique code-switching patterns that require specialized therapeutic approaches distinct from those used in monolingual regions.</w:t>
      </w:r>
    </w:p>
    <w:p>
      <w:pPr>
        <w:pStyle w:val="FirstParagraph"/>
      </w:pPr>
      <w:r>
        <w:t xml:space="preserve">The quantitative data presented in this</w:t>
      </w:r>
      <w:r>
        <w:t xml:space="preserve"> </w:t>
      </w:r>
      <w:r>
        <w:t xml:space="preserve">Lab Report</w:t>
      </w:r>
      <w:r>
        <w:t xml:space="preserve"> </w:t>
      </w:r>
      <w:r>
        <w:t xml:space="preserve">confirms that the presence of a certified</w:t>
      </w:r>
      <w:r>
        <w:t xml:space="preserve"> </w:t>
      </w:r>
      <w:r>
        <w:t xml:space="preserve">Speech Therapist</w:t>
      </w:r>
      <w:r>
        <w:t xml:space="preserve"> </w:t>
      </w:r>
      <w:r>
        <w:t xml:space="preserve">is not merely supportive but foundational to neurological and developmental rehabilitation. The specific demographic profile of Zurich, Switzerland (Zurich), which includes a high proportion of expatriates, necessitates that</w:t>
      </w:r>
      <w:r>
        <w:t xml:space="preserve"> </w:t>
      </w:r>
      <w:r>
        <w:t xml:space="preserve">Speech Therapist</w:t>
      </w:r>
      <w:r>
        <w:t xml:space="preserve"> </w:t>
      </w:r>
      <w:r>
        <w:t xml:space="preserve">services be multilingual and culturally competent.</w:t>
      </w:r>
    </w:p>
    <w:bookmarkEnd w:id="24"/>
    <w:bookmarkStart w:id="25" w:name="discussion-and-regional-specifics"/>
    <w:p>
      <w:pPr>
        <w:pStyle w:val="Heading2"/>
      </w:pPr>
      <w:r>
        <w:t xml:space="preserve">4. Discussion and Regional Specifics</w:t>
      </w:r>
    </w:p>
    <w:p>
      <w:pPr>
        <w:pStyle w:val="FirstParagraph"/>
      </w:pPr>
      <w:r>
        <w:t xml:space="preserve">The discussion section of this</w:t>
      </w:r>
      <w:r>
        <w:t xml:space="preserve"> </w:t>
      </w:r>
      <w:r>
        <w:t xml:space="preserve">Lab Report</w:t>
      </w:r>
      <w:r>
        <w:t xml:space="preserve"> </w:t>
      </w:r>
      <w:r>
        <w:t xml:space="preserve">focuses on the unique challenges and advantages of providing</w:t>
      </w:r>
      <w:r>
        <w:t xml:space="preserve"> </w:t>
      </w:r>
      <w:r>
        <w:t xml:space="preserve">Speech Therapist</w:t>
      </w:r>
      <w:r>
        <w:t xml:space="preserve"> </w:t>
      </w:r>
      <w:r>
        <w:t xml:space="preserve">services in Switzerland Zurich. One distinct advantage is the high level of health insurance coverage in Switzerland, which facilitates access to private</w:t>
      </w:r>
      <w:r>
        <w:t xml:space="preserve"> </w:t>
      </w:r>
      <w:r>
        <w:t xml:space="preserve">Speech Therapist</w:t>
      </w:r>
      <w:r>
        <w:t xml:space="preserve"> </w:t>
      </w:r>
      <w:r>
        <w:t xml:space="preserve">care without significant financial barriers for insured residents.</w:t>
      </w:r>
    </w:p>
    <w:p>
      <w:pPr>
        <w:pStyle w:val="BodyText"/>
      </w:pPr>
      <w:r>
        <w:t xml:space="preserve">However, the</w:t>
      </w:r>
      <w:r>
        <w:t xml:space="preserve"> </w:t>
      </w:r>
      <w:r>
        <w:t xml:space="preserve">Lab Report</w:t>
      </w:r>
      <w:r>
        <w:t xml:space="preserve"> </w:t>
      </w:r>
      <w:r>
        <w:t xml:space="preserve">also identifies a shortage of specialized</w:t>
      </w:r>
      <w:r>
        <w:t xml:space="preserve"> </w:t>
      </w:r>
      <w:r>
        <w:t xml:space="preserve">Speech Therapist</w:t>
      </w:r>
      <w:r>
        <w:t xml:space="preserve"> </w:t>
      </w:r>
      <w:r>
        <w:t xml:space="preserve">professionals who are fluent in English and other international languages. In Zurich, Switzerland (Zurich), the demand for bilingual therapy exceeds the current supply of qualified practitioners. This gap impacts the efficacy of treatment for non-native German speakers, as noted in our comparative analysis.</w:t>
      </w:r>
    </w:p>
    <w:p>
      <w:pPr>
        <w:pStyle w:val="BodyText"/>
      </w:pPr>
      <w:r>
        <w:t xml:space="preserve">Furthermore, the regulatory framework in Switzerland Zurich requires that all</w:t>
      </w:r>
      <w:r>
        <w:t xml:space="preserve"> </w:t>
      </w:r>
      <w:r>
        <w:t xml:space="preserve">Speech Therapist</w:t>
      </w:r>
      <w:r>
        <w:t xml:space="preserve"> </w:t>
      </w:r>
      <w:r>
        <w:t xml:space="preserve">providers maintain rigorous continuing education standards. This ensures that the practitioners referenced in this</w:t>
      </w:r>
      <w:r>
        <w:t xml:space="preserve"> </w:t>
      </w:r>
      <w:r>
        <w:t xml:space="preserve">Lab Report</w:t>
      </w:r>
      <w:r>
        <w:t xml:space="preserve"> </w:t>
      </w:r>
      <w:r>
        <w:t xml:space="preserve">are up-to-date with the latest neuroplasticity research and therapeutic techniques. The strict adherence to these protocols by</w:t>
      </w:r>
      <w:r>
        <w:t xml:space="preserve"> </w:t>
      </w:r>
      <w:r>
        <w:t xml:space="preserve">Speech Therapist</w:t>
      </w:r>
      <w:r>
        <w:t xml:space="preserve"> </w:t>
      </w:r>
      <w:r>
        <w:t xml:space="preserve">professionals in Switzerland Zurich contributes to the high success rates observed in this study.</w:t>
      </w:r>
    </w:p>
    <w:bookmarkEnd w:id="25"/>
    <w:bookmarkStart w:id="26" w:name="conclusion-and-recommendations"/>
    <w:p>
      <w:pPr>
        <w:pStyle w:val="Heading2"/>
      </w:pPr>
      <w:r>
        <w:t xml:space="preserve">5. Conclusion and Recommendations</w:t>
      </w:r>
    </w:p>
    <w:p>
      <w:pPr>
        <w:pStyle w:val="FirstParagraph"/>
      </w:pPr>
      <w:r>
        <w:t xml:space="preserve">In conclusion, this</w:t>
      </w:r>
      <w:r>
        <w:t xml:space="preserve"> </w:t>
      </w:r>
      <w:r>
        <w:t xml:space="preserve">Lab Report</w:t>
      </w:r>
      <w:r>
        <w:t xml:space="preserve"> </w:t>
      </w:r>
      <w:r>
        <w:t xml:space="preserve">substantiates the critical role of the</w:t>
      </w:r>
      <w:r>
        <w:t xml:space="preserve"> </w:t>
      </w:r>
      <w:r>
        <w:t xml:space="preserve">Speech Therapist</w:t>
      </w:r>
      <w:r>
        <w:t xml:space="preserve"> </w:t>
      </w:r>
      <w:r>
        <w:t xml:space="preserve">in the healthcare ecosystem of Switzerland Zurich (Zurich). The data unequivocally demonstrates that professional speech-language pathology services lead to measurable improvements in patient quality of life, communication efficacy, and social integration.</w:t>
      </w:r>
    </w:p>
    <w:p>
      <w:pPr>
        <w:pStyle w:val="BodyText"/>
      </w:pPr>
      <w:r>
        <w:t xml:space="preserve">We recommend that healthcare administrators in Zurich expand funding for bilingual</w:t>
      </w:r>
      <w:r>
        <w:t xml:space="preserve"> </w:t>
      </w:r>
      <w:r>
        <w:t xml:space="preserve">Speech Therapist</w:t>
      </w:r>
      <w:r>
        <w:t xml:space="preserve"> </w:t>
      </w:r>
      <w:r>
        <w:t xml:space="preserve">training programs. Additionally, future iterations of this</w:t>
      </w:r>
      <w:r>
        <w:t xml:space="preserve"> </w:t>
      </w:r>
      <w:r>
        <w:t xml:space="preserve">Lab Report</w:t>
      </w:r>
      <w:r>
        <w:t xml:space="preserve"> </w:t>
      </w:r>
      <w:r>
        <w:t xml:space="preserve">should investigate the long-term efficacy of tele-speech therapy provided by a remote</w:t>
      </w:r>
      <w:r>
        <w:t xml:space="preserve"> </w:t>
      </w:r>
      <w:r>
        <w:t xml:space="preserve">Speech Therapist</w:t>
      </w:r>
      <w:r>
        <w:t xml:space="preserve">, a model that has gained traction in Switzerland Zurich due to its advanced digital infrastructure.</w:t>
      </w:r>
    </w:p>
    <w:p>
      <w:pPr>
        <w:pStyle w:val="BodyText"/>
      </w:pPr>
      <w:r>
        <w:t xml:space="preserve">The integration of technology and human expertise, managed by a competent</w:t>
      </w:r>
      <w:r>
        <w:t xml:space="preserve"> </w:t>
      </w:r>
      <w:r>
        <w:t xml:space="preserve">Speech Therapist</w:t>
      </w:r>
      <w:r>
        <w:t xml:space="preserve">, remains the gold standard for care in Switzerland Zurich. This</w:t>
      </w:r>
      <w:r>
        <w:t xml:space="preserve"> </w:t>
      </w:r>
      <w:r>
        <w:t xml:space="preserve">Lab Report</w:t>
      </w:r>
      <w:r>
        <w:t xml:space="preserve"> </w:t>
      </w:r>
      <w:r>
        <w:t xml:space="preserve">serves as both a retrospective analysis and a forward-looking guideline for optimizing speech therapy services in this prestigious Swiss canton.</w:t>
      </w:r>
    </w:p>
    <w:bookmarkEnd w:id="26"/>
    <w:bookmarkStart w:id="27" w:name="references-and-compliance-statements"/>
    <w:p>
      <w:pPr>
        <w:pStyle w:val="Heading2"/>
      </w:pPr>
      <w:r>
        <w:t xml:space="preserve">6. References and Compliance Statements</w:t>
      </w:r>
    </w:p>
    <w:p>
      <w:pPr>
        <w:pStyle w:val="FirstParagraph"/>
      </w:pPr>
      <w:r>
        <w:t xml:space="preserve">All procedures described in this</w:t>
      </w:r>
      <w:r>
        <w:t xml:space="preserve"> </w:t>
      </w:r>
      <w:r>
        <w:t xml:space="preserve">Lab Report</w:t>
      </w:r>
      <w:r>
        <w:t xml:space="preserve"> </w:t>
      </w:r>
      <w:r>
        <w:t xml:space="preserve">comply with the ethical standards of the Switzerland Zurich Medical Ethics Committee. The involvement of a certified</w:t>
      </w:r>
      <w:r>
        <w:t xml:space="preserve"> </w:t>
      </w:r>
      <w:r>
        <w:t xml:space="preserve">Speech Therapist</w:t>
      </w:r>
      <w:r>
        <w:t xml:space="preserve"> </w:t>
      </w:r>
      <w:r>
        <w:t xml:space="preserve">was mandatory for all data points recorded herein. This document is intended for internal review by hospital administration and cantonal health officials in Zurich, Switzerland (Zurich).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Assessment of Speech Therapist Efficacy in Zurich, Switzerland</dc:title>
  <dc:creator/>
  <dc:language>en</dc:language>
  <cp:keywords/>
  <dcterms:created xsi:type="dcterms:W3CDTF">2026-07-29T14:02:29Z</dcterms:created>
  <dcterms:modified xsi:type="dcterms:W3CDTF">2026-07-29T14:02:29Z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