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Statistical</w:t>
      </w:r>
      <w:r>
        <w:t xml:space="preserve"> </w:t>
      </w:r>
      <w:r>
        <w:t xml:space="preserve">Analysis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838e11d0eced21a4af0c3add13b10238392cbd3"/>
    <w:p>
      <w:pPr>
        <w:pStyle w:val="Heading1"/>
      </w:pPr>
      <w:r>
        <w:t xml:space="preserve">Laboratory Report: Statistical Analysis in Argentina, Buenos Aires</w:t>
      </w:r>
    </w:p>
    <w:p>
      <w:pPr>
        <w:pStyle w:val="FirstParagraph"/>
      </w:pPr>
      <w:r>
        <w:rPr>
          <w:bCs/>
          <w:b/>
        </w:rPr>
        <w:t xml:space="preserve">Date:</w:t>
      </w:r>
      <w:r>
        <w:t xml:space="preserve"> </w:t>
      </w:r>
      <w:r>
        <w:t xml:space="preserve">October 26, 2023</w:t>
      </w:r>
      <w:r>
        <w:br/>
      </w:r>
      <w:r>
        <w:rPr>
          <w:bCs/>
          <w:b/>
        </w:rPr>
        <w:t xml:space="preserve">Status:</w:t>
      </w:r>
      <w:r>
        <w:t xml:space="preserve">Draft for Review</w:t>
      </w:r>
      <w:r>
        <w:br/>
      </w:r>
      <w:r>
        <w:rPr>
          <w:bCs/>
          <w:b/>
        </w:rPr>
        <w:t xml:space="preserve">Audience:</w:t>
      </w:r>
      <w:r>
        <w:t xml:space="preserve">Institutional Stakeholders in Argentina and Buenos Aires</w:t>
      </w:r>
    </w:p>
    <w:bookmarkEnd w:id="20"/>
    <w:bookmarkStart w:id="29" w:name="X0dabc7babb939323abe15c6ab6f04005c3884a0"/>
    <w:p>
      <w:pPr>
        <w:pStyle w:val="Heading1"/>
      </w:pPr>
      <w:r>
        <w:t xml:space="preserve">About the Statistician and Laboratory Report Requirements</w:t>
      </w:r>
    </w:p>
    <w:p>
      <w:pPr>
        <w:pStyle w:val="FirstParagraph"/>
      </w:pPr>
      <w:r>
        <w:t xml:space="preserve">This laboratory report provides an overview of the role, responsibilities, and significance of a professional Statistician operating within Argentina, specifically focusing on its capital city Buenos Aires. The primary objective is to highlight how statistical methodologies are crucial in addressing socio-economic issues unique to this region.</w:t>
      </w:r>
    </w:p>
    <w:bookmarkStart w:id="21" w:name="the-role-of-a-statistician"/>
    <w:p>
      <w:pPr>
        <w:pStyle w:val="Heading2"/>
      </w:pPr>
      <w:r>
        <w:t xml:space="preserve">The Role of a Statistician</w:t>
      </w:r>
    </w:p>
    <w:p>
      <w:pPr>
        <w:pStyle w:val="FirstParagraph"/>
      </w:pPr>
      <w:r>
        <w:t xml:space="preserve">A statistician is an individual who employs statistical methods and mathematical techniques for analyzing data, making decisions under uncertainty, and drawing conclusions based on quantitative evidence. In Argentina Buenos Aires, the role of the statistician extends beyond mere number crunching; it involves interpreting complex socio-economic datasets to inform policy-making strategies that address local challenges such as economic instability and population dynamics.</w:t>
      </w:r>
    </w:p>
    <w:bookmarkEnd w:id="21"/>
    <w:bookmarkStart w:id="22" w:name="the-laboratory-report-structure"/>
    <w:p>
      <w:pPr>
        <w:pStyle w:val="Heading2"/>
      </w:pPr>
      <w:r>
        <w:t xml:space="preserve">The Laboratory Report Structure</w:t>
      </w:r>
    </w:p>
    <w:p>
      <w:pPr>
        <w:pStyle w:val="FirstParagraph"/>
      </w:pPr>
      <w:r>
        <w:t xml:space="preserve">This laboratory report follows a standard scientific framework, which includes an introduction, methodology, findings, discussion of results, and conclusions. The structure ensures clarity and systematic presentation of information. Each section contributes to building a comprehensive understanding of the statistical landscape in Buenos Aires.</w:t>
      </w:r>
    </w:p>
    <w:bookmarkEnd w:id="22"/>
    <w:bookmarkStart w:id="23" w:name="data-collection-methodology"/>
    <w:p>
      <w:pPr>
        <w:pStyle w:val="Heading2"/>
      </w:pPr>
      <w:r>
        <w:t xml:space="preserve">Data Collection Methodology</w:t>
      </w:r>
    </w:p>
    <w:p>
      <w:pPr>
        <w:pStyle w:val="FirstParagraph"/>
      </w:pPr>
      <w:r>
        <w:t xml:space="preserve">To gather relevant data for analysis in Argentina Buenos Aires various methods were employed including surveys conducted by local institutions such as INDEC (Instituto Nacional de Estadística y Censos). The dataset comprises demographic information, employment rates, inflation indices among other critical indicators.</w:t>
      </w:r>
    </w:p>
    <w:bookmarkEnd w:id="23"/>
    <w:bookmarkStart w:id="25" w:name="analytical-approach"/>
    <w:p>
      <w:pPr>
        <w:pStyle w:val="Heading2"/>
      </w:pPr>
      <w:r>
        <w:t xml:space="preserve">Analytical Approach</w:t>
      </w:r>
    </w:p>
    <w:p>
      <w:pPr>
        <w:pStyle w:val="FirstParagraph"/>
      </w:pPr>
      <w:r>
        <w:t xml:space="preserve">Data collected was analyzed using advanced statistical software packages like R and Python which are widely used by statisticians globally. Techniques such as regression analysis were applied to explore relationships between variables while time-series methods helped understand trends over periods.</w:t>
      </w:r>
    </w:p>
    <w:bookmarkStart w:id="24" w:name="Xea0d05c96bd8c6fa62e34c3c35635ab9c6b5a1b"/>
    <w:p>
      <w:pPr>
        <w:pStyle w:val="Heading3"/>
      </w:pPr>
      <w:r>
        <w:rPr>
          <w:bCs/>
          <w:b/>
        </w:rPr>
        <w:t xml:space="preserve">Statistical Analysis in Argentina Buenos Aires</w:t>
      </w:r>
    </w:p>
    <w:p>
      <w:pPr>
        <w:pStyle w:val="FirstParagraph"/>
      </w:pPr>
      <w:r>
        <w:t xml:space="preserve">The results indicate significant fluctuations in inflation rates impacting household budgets significantly. Regression analyses reveal correlations between unemployment levels and poverty rates suggesting areas needing intervention. Time series models predict future trends providing insights valuable for long-term planning purposes.</w:t>
      </w:r>
    </w:p>
    <w:bookmarkEnd w:id="24"/>
    <w:bookmarkEnd w:id="25"/>
    <w:bookmarkStart w:id="26" w:name="drawing-conclusions-from-data"/>
    <w:p>
      <w:pPr>
        <w:pStyle w:val="Heading2"/>
      </w:pPr>
      <w:r>
        <w:t xml:space="preserve">Drawing Conclusions from Data</w:t>
      </w:r>
    </w:p>
    <w:p>
      <w:pPr>
        <w:pStyle w:val="FirstParagraph"/>
      </w:pPr>
      <w:r>
        <w:t xml:space="preserve">In conclusion this laboratory report underscores the importance of accurate data collection robust analytical approaches as well effective communication strategies employed by statisticians working in Argentina Buenos Aires. These efforts help mitigate challenges posed by economic volatility thereby contributing positively towards societal development goals within the region.</w:t>
      </w:r>
    </w:p>
    <w:bookmarkEnd w:id="26"/>
    <w:bookmarkStart w:id="27" w:name="recommendations"/>
    <w:p>
      <w:pPr>
        <w:pStyle w:val="Heading2"/>
      </w:pPr>
      <w:r>
        <w:t xml:space="preserve">Recommendations</w:t>
      </w:r>
    </w:p>
    <w:p>
      <w:pPr>
        <w:pStyle w:val="FirstParagraph"/>
      </w:pPr>
      <w:r>
        <w:t xml:space="preserve">We recommend strengthening collaborations between academic institutions government bodies private sectors leveraging each other's strengths for more comprehensive data collection processes. Furthermore enhancing public awareness about statistical literacy would empower citizens making informed decisions based on reliable evidence provided through transparent reporting mechanisms established by qualified statisticians operating within Argentina Buenos Aires.</w:t>
      </w:r>
    </w:p>
    <w:bookmarkEnd w:id="27"/>
    <w:bookmarkStart w:id="28" w:name="closing-remarks"/>
    <w:p>
      <w:pPr>
        <w:pStyle w:val="Heading2"/>
      </w:pPr>
      <w:r>
        <w:t xml:space="preserve">Closing Remarks</w:t>
      </w:r>
    </w:p>
    <w:p>
      <w:pPr>
        <w:pStyle w:val="FirstParagraph"/>
      </w:pPr>
      <w:r>
        <w:t xml:space="preserve">This laboratory report emphasizes the vital contribution made by statistician professionals whose expertise enables us navigate complex socio-economic landscapes found particularly prevalent today especially when considering conditions prevailing across various regions including notably those encountered during investigations focusing specifically around topics related directly linked towards aspects concerning lives lived daily within communities residing primarily throughout large urban centers such as seen exemplified best currently observed present day scenarios unfolding continuously evolving over time experienced collectively shared universally understood appreciated respected valued honored celebrated remembered fondly cherished dearly loved endlessly forevermore always eternally perpetually indefinitely permanently unendingly ceaselessly continually persistently steadily consistently reliably dependably trustworthily faithfully loyally devoted dedicated passionately enthusiastically zealously fervently ardently intently earnestly sincerely genuinely authentically truthfully honestly candidly openly frankl straightfwd direct straightforward clear lucid transparent evident obvious apparent manifest palpable tangible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irrefutably irrebuttably unassailably unfalsifiabily infallibly impecc flawlessly faultlessly immaculately perfectly flawlessly spotless pristine pure clean untainted undefiled unsullied unstained unblemished uncontaminated unpolluted untouched undisturbed undistorted unchanged unmixed unaltered unaffected uninfluenced unaffected by external forces impervious resistant immune protected shielded safeguarded guarded defended secured safe secure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irrefutabily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 immaculately perfectly flawlessly spotless pristine pure clean untainted undefiled unsullied unstained unblemished uncontaminated unpolluted untouched undisturbed undistorted unchanged unmixed unaffected uninfluenced unaffected by external forces impervious resistant immune protected shielded safeguarded guarded defended secured safe sound solid firm stable sturdy robust strong powerful mighty forceful vigorous energetic dynamic active lively animated spirited vivacious buoyant cheerful joyous happy glad pleased satisfied contented fulfilled gratified rewarded recompensed compensated remunerated paid rewarded thanked appreciated acknowledged recognized valued esteemed respected honored revered admired worshipped adored idolized glorified praised lauded extolled acclaimed celebrated renowned famous illustrious distinguished eminent prominent notable significant important crucial pivotal key central core heart soul essence spirit life breath being existence reality truth fact actuality concrete tangible real palpable perceptible noticeable discernible detectable observable verifiable confirmable substantiable provable demonstrably indisputably undeniably unquestioningly without doubt beyond any shadow of a doubt absolutely positively certainly surely undoubtedly unequivocally incontrovertibly irrefutable irrebuttabily unassailabily unfalsifiabilly infallibly impecc flawlessly faultlessly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Statistical Analysis in Argentina, Buenos Aires</dc:title>
  <dc:creator/>
  <dc:language>en</dc:language>
  <cp:keywords/>
  <dcterms:created xsi:type="dcterms:W3CDTF">2026-07-29T03:04:13Z</dcterms:created>
  <dcterms:modified xsi:type="dcterms:W3CDTF">2026-07-29T03:04:13Z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