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Human Services, Victoria</w:t>
      </w:r>
      <w:r>
        <w:br/>
      </w:r>
    </w:p>
    <w:p>
      <w:pPr>
        <w:pStyle w:val="BodyText"/>
      </w:pPr>
      <w:r>
        <w:br/>
      </w:r>
      <w:r>
        <w:t xml:space="preserve">Research &amp; Analytics Division</w:t>
      </w:r>
      <w:r>
        <w:br/>
      </w:r>
    </w:p>
    <w:p>
      <w:pPr>
        <w:pStyle w:val="BodyText"/>
      </w:pPr>
      <w:r>
        <w:t xml:space="preserve">Subject: Comprehensive Lab Report on the Statistician Function within Australia Melbourne</w:t>
      </w:r>
    </w:p>
    <w:bookmarkStart w:id="32" w:name="X474a9f5b36c39f48f232ca3ebb2720c3ba73ce6"/>
    <w:p>
      <w:pPr>
        <w:pStyle w:val="Heading1"/>
      </w:pPr>
      <w:r>
        <w:t xml:space="preserve">Laboratory Report: The Role and Impact of the Statistician in Australia Melbourne</w:t>
      </w:r>
    </w:p>
    <w:p>
      <w:pPr>
        <w:pStyle w:val="FirstParagraph"/>
      </w:pPr>
      <w:r>
        <w:rPr>
          <w:bCs/>
          <w:b/>
        </w:rPr>
        <w:t xml:space="preserve">Abstract:</w:t>
      </w:r>
      <w:r>
        <w:t xml:space="preserve"> </w:t>
      </w:r>
      <w:r>
        <w:t xml:space="preserve">This laboratory report provides a detailed examination of the professional role, operational methodologies, and strategic importance of the statistician within the specific context of Australia Melbourne. As a major hub for research, healthcare, and finance in Southeast Asia and Oceania, Australia Melbourne presents unique data challenges that require sophisticated statistical intervention. This document outlines how expert statisticians contribute to public health outcomes in Victoria’s capital city by managing complex datasets derived from demographic shifts, epidemiological studies, and urban planning initiatives.</w:t>
      </w:r>
    </w:p>
    <w:bookmarkStart w:id="20" w:name="introduction"/>
    <w:p>
      <w:pPr>
        <w:pStyle w:val="Heading2"/>
      </w:pPr>
      <w:r>
        <w:t xml:space="preserve">1. Introduction</w:t>
      </w:r>
    </w:p>
    <w:p>
      <w:pPr>
        <w:pStyle w:val="FirstParagraph"/>
      </w:pPr>
      <w:r>
        <w:t xml:space="preserve">The modern era is defined by data. In the bustling metropolis of Australia Melbourne, this statement is particularly relevant due to the city’s rapid population growth and its status as a global center for education and innovation within Australia Melbourne. Central to harnessing this data potential is the statistician—a professional who transforms raw numbers into actionable insights. This report investigates how statisticians operate in this specific geographic and cultural landscape, adhering to national standards while addressing local peculiarities.</w:t>
      </w:r>
    </w:p>
    <w:p>
      <w:pPr>
        <w:pStyle w:val="BodyText"/>
      </w:pPr>
      <w:r>
        <w:t xml:space="preserve">The primary objective of this lab report is to delineate the specific tasks performed by a statistician when deployed in Australia Melbourne. By analyzing case studies involving public health monitoring and urban development, we can understand how statistical rigor supports decision-making processes at both government and corporate levels in Australia Melbourne.</w:t>
      </w:r>
    </w:p>
    <w:bookmarkEnd w:id="20"/>
    <w:bookmarkStart w:id="23" w:name="X044a645ccef2416a04416ef003cd0dbf66f763a"/>
    <w:p>
      <w:pPr>
        <w:pStyle w:val="Heading2"/>
      </w:pPr>
      <w:r>
        <w:t xml:space="preserve">2. The Role of the Statistician: Definitions and Scope</w:t>
      </w:r>
    </w:p>
    <w:p>
      <w:pPr>
        <w:pStyle w:val="FirstParagraph"/>
      </w:pPr>
      <w:r>
        <w:t xml:space="preserve">A statistician is an expert who collects, analyzes, interprets, and presents quantitative data. In the context of Australia Melbourne, this role extends beyond simple number-crunching; it involves navigating complex regulatory frameworks such as the Privacy Act 1988 (Cth) and adhering to ethical guidelines set by professional bodies like the Statistical Society of Australia.</w:t>
      </w:r>
    </w:p>
    <w:bookmarkStart w:id="21" w:name="data-collection-and-management"/>
    <w:p>
      <w:pPr>
        <w:pStyle w:val="Heading3"/>
      </w:pPr>
      <w:r>
        <w:t xml:space="preserve">2.1 Data Collection and Management</w:t>
      </w:r>
    </w:p>
    <w:p>
      <w:pPr>
        <w:pStyle w:val="FirstParagraph"/>
      </w:pPr>
      <w:r>
        <w:t xml:space="preserve">In Australia Melbourne, statisticians often collaborate with agencies such as the Department of Health Victoria and local councils. The initial phase involves designing surveys, experiments, or observational studies that are robust enough to withstand scrutiny. For instance, when conducting health surveys in the diverse suburbs of Australia Melbourne, a statistician must ensure sampling methods account for cultural and linguistic diversity to prevent bias.</w:t>
      </w:r>
    </w:p>
    <w:bookmarkEnd w:id="21"/>
    <w:bookmarkStart w:id="22" w:name="analysis-techniques"/>
    <w:p>
      <w:pPr>
        <w:pStyle w:val="Heading3"/>
      </w:pPr>
      <w:r>
        <w:t xml:space="preserve">2.2 Analysis Techniques</w:t>
      </w:r>
    </w:p>
    <w:p>
      <w:pPr>
        <w:pStyle w:val="FirstParagraph"/>
      </w:pPr>
      <w:r>
        <w:t xml:space="preserve">The core function of a statistician involves applying mathematical models to data sets. In Australia Melbourne, this often includes:</w:t>
      </w:r>
    </w:p>
    <w:p>
      <w:pPr>
        <w:numPr>
          <w:ilvl w:val="0"/>
          <w:numId w:val="1001"/>
        </w:numPr>
        <w:pStyle w:val="Compact"/>
      </w:pPr>
      <w:r>
        <w:rPr>
          <w:bCs/>
          <w:b/>
        </w:rPr>
        <w:t xml:space="preserve">Epidemiological Modeling:</w:t>
      </w:r>
    </w:p>
    <w:p>
      <w:pPr>
        <w:numPr>
          <w:ilvl w:val="0"/>
          <w:numId w:val="1001"/>
        </w:numPr>
        <w:pStyle w:val="Compact"/>
      </w:pPr>
      <w:r>
        <w:rPr>
          <w:bCs/>
          <w:b/>
        </w:rPr>
        <w:t xml:space="preserve">Spatial Analysis:</w:t>
      </w:r>
    </w:p>
    <w:bookmarkEnd w:id="22"/>
    <w:bookmarkEnd w:id="23"/>
    <w:bookmarkStart w:id="27" w:name="Xb68d106000a7764f9757c64c722afd51344f2d1"/>
    <w:p>
      <w:pPr>
        <w:pStyle w:val="Heading2"/>
      </w:pPr>
      <w:r>
        <w:t xml:space="preserve">3. Application Contexts in Australia Melbourne</w:t>
      </w:r>
    </w:p>
    <w:p>
      <w:pPr>
        <w:pStyle w:val="FirstParagraph"/>
      </w:pPr>
      <w:r>
        <w:t xml:space="preserve">The application of statistical science is multifaceted in Australia Melbourne, with significant impacts on healthcare, economics, and urban planning.</w:t>
      </w:r>
    </w:p>
    <w:bookmarkStart w:id="24" w:name="X0d241453eed0d5e7a870ffe8d08b29a02f2671b"/>
    <w:p>
      <w:pPr>
        <w:pStyle w:val="Heading3"/>
      </w:pPr>
      <w:r>
        <w:t xml:space="preserve">3.1 Public Health and Healthcare Optimization</w:t>
      </w:r>
    </w:p>
    <w:p>
      <w:pPr>
        <w:pStyle w:val="FirstParagraph"/>
      </w:pPr>
      <w:r>
        <w:t xml:space="preserve">Melbourne consistently ranks as one of the most liveable cities in the world, partly due to its robust healthcare system. Statisticians play a pivotal role here by analyzing patient data from major hospitals such as The Royal Melbourne Hospital and Monash Health. They assess wait times, treatment efficacy, and resource utilization rates. By using predictive analytics, these professionals help hospital administrators in Australia Melbourne anticipate surges in patient demand, ensuring that emergency services are adequately staffed during peak periods.</w:t>
      </w:r>
    </w:p>
    <w:p>
      <w:pPr>
        <w:pStyle w:val="BodyText"/>
      </w:pPr>
      <w:r>
        <w:t xml:space="preserve">Furthermore, during public health crises such as the recent pandemic response in Australia Melbourne, statisticians were on the front lines. They modeled transmission rates specific to local demographic clusters and advised policymakers on lockdown measures that balanced economic stability with public safety. The precision of their work directly influenced the lives of millions in Australia Melbourne.</w:t>
      </w:r>
    </w:p>
    <w:bookmarkEnd w:id="24"/>
    <w:bookmarkStart w:id="25" w:name="urban-planning-and-infrastructure"/>
    <w:p>
      <w:pPr>
        <w:pStyle w:val="Heading3"/>
      </w:pPr>
      <w:r>
        <w:t xml:space="preserve">3.2 Urban Planning and Infrastructure</w:t>
      </w:r>
    </w:p>
    <w:p>
      <w:pPr>
        <w:pStyle w:val="FirstParagraph"/>
      </w:pPr>
      <w:r>
        <w:t xml:space="preserve">Melbourne is experiencing significant infrastructure development, including the expansion of its tram network and suburban growth corridors. Statisticians are employed by organizations like Public Transport Victoria and urban planning institutes to forecast future needs. By analyzing current ridership patterns, population density changes in outer suburbs of Australia Melbourne, and traffic flow data, they provide the empirical evidence required for multi-billion dollar infrastructure projects.</w:t>
      </w:r>
    </w:p>
    <w:p>
      <w:pPr>
        <w:pStyle w:val="BodyText"/>
      </w:pPr>
      <w:r>
        <w:t xml:space="preserve">For example, before constructing a new bridge or rail line in Australia Melbourne, statisticians conduct impact assessments to predict congestion relief and environmental effects. This ensures that tax dollars are spent efficiently and that urban growth is sustainable.</w:t>
      </w:r>
    </w:p>
    <w:bookmarkEnd w:id="25"/>
    <w:bookmarkStart w:id="26" w:name="economic-research-and-policy"/>
    <w:p>
      <w:pPr>
        <w:pStyle w:val="Heading3"/>
      </w:pPr>
      <w:r>
        <w:t xml:space="preserve">3.3 Economic Research and Policy</w:t>
      </w:r>
    </w:p>
    <w:p>
      <w:pPr>
        <w:pStyle w:val="FirstParagraph"/>
      </w:pPr>
      <w:r>
        <w:t xml:space="preserve">The Australian economy benefits significantly from statistical insights generated within its largest cities like Australia Melbourne. Economists rely heavily on the work of statisticians to interpret indicators such as employment rates, inflation, and consumer confidence. In Australia Melbourne, local government bodies use these statistics to tailor business incentives and housing policies.</w:t>
      </w:r>
    </w:p>
    <w:p>
      <w:pPr>
        <w:pStyle w:val="BodyText"/>
      </w:pPr>
      <w:r>
        <w:t xml:space="preserve">For instance, if a statistician identifies a declining trend in retail activity in the Central Business District (CBD) of Australia Melbourne compared to suburban shopping centers like Chadstone or Highpoint, policy makers can adjust zoning laws or offer tax breaks to revitalize the city center. This data-driven approach minimizes risk and maximizes economic resilience.</w:t>
      </w:r>
    </w:p>
    <w:bookmarkEnd w:id="26"/>
    <w:bookmarkEnd w:id="27"/>
    <w:bookmarkStart w:id="30" w:name="Xbc681a04946e398fe89b6fc2aa78d0fdcba4a32"/>
    <w:p>
      <w:pPr>
        <w:pStyle w:val="Heading2"/>
      </w:pPr>
      <w:r>
        <w:t xml:space="preserve">4. Methodological Challenges in Australia Melbourne</w:t>
      </w:r>
    </w:p>
    <w:p>
      <w:pPr>
        <w:pStyle w:val="FirstParagraph"/>
      </w:pPr>
      <w:r>
        <w:t xml:space="preserve">While the benefits of statistical work are clear, statisticians operating in Australia Melbourne face unique challenges. Data privacy is a paramount concern, especially given the sensitive nature of health and financial records held by institutions in Australia Melbourne.</w:t>
      </w:r>
    </w:p>
    <w:bookmarkStart w:id="28" w:name="data-quality-and-integration"/>
    <w:p>
      <w:pPr>
        <w:pStyle w:val="Heading3"/>
      </w:pPr>
      <w:r>
        <w:t xml:space="preserve">4.1 Data Quality and Integration</w:t>
      </w:r>
    </w:p>
    <w:p>
      <w:pPr>
        <w:pStyle w:val="FirstParagraph"/>
      </w:pPr>
      <w:r>
        <w:t xml:space="preserve">Data often comes from disparate sources—government databases, private sector reports, academic research—and integrating these datasets is technically demanding. A statistician must ensure that data standards are compatible across different agencies in Australia Melbourne to create a coherent picture of societal trends.</w:t>
      </w:r>
    </w:p>
    <w:bookmarkEnd w:id="28"/>
    <w:bookmarkStart w:id="29" w:name="ethical-considerations"/>
    <w:p>
      <w:pPr>
        <w:pStyle w:val="Heading3"/>
      </w:pPr>
      <w:r>
        <w:t xml:space="preserve">4.2 Ethical Considerations</w:t>
      </w:r>
    </w:p>
    <w:p>
      <w:pPr>
        <w:pStyle w:val="FirstParagraph"/>
      </w:pPr>
      <w:r>
        <w:t xml:space="preserve">In multicultural hubs like Australia Melbourne, there is an ethical imperative to avoid reinforcing systemic biases. Statisticians must be vigilant that their models do not inadvertently discriminate against minority groups or marginalized communities in their analysis of housing, lending, or policing data.</w:t>
      </w:r>
    </w:p>
    <w:bookmarkEnd w:id="29"/>
    <w:bookmarkEnd w:id="30"/>
    <w:bookmarkStart w:id="31" w:name="conclusion"/>
    <w:p>
      <w:pPr>
        <w:pStyle w:val="Heading2"/>
      </w:pPr>
      <w:r>
        <w:t xml:space="preserve">5. Conclusion</w:t>
      </w:r>
    </w:p>
    <w:p>
      <w:pPr>
        <w:pStyle w:val="FirstParagraph"/>
      </w:pPr>
      <w:r>
        <w:t xml:space="preserve">This lab report has detailed the critical role of the statistician in Australia Melbourne. From optimizing healthcare delivery in major hospitals to guiding urban infrastructure projects and shaping economic policy, statistics provide the backbone of informed decision-making in this dynamic city.</w:t>
      </w:r>
    </w:p>
    <w:p>
      <w:pPr>
        <w:pStyle w:val="BodyText"/>
      </w:pPr>
      <w:r>
        <w:t xml:space="preserve">The profession requires a blend of technical expertise, ethical vigilance, and contextual understanding specific to Australia Melbourne. As data volumes continue to grow and AI technologies evolve, the demand for skilled statisticians in Australia Melbourne will only increase. Their work ensures that resources are allocated efficiently, public health is protected, and urban development meets the needs of a growing population.</w:t>
      </w:r>
    </w:p>
    <w:p>
      <w:pPr>
        <w:pStyle w:val="BodyText"/>
      </w:pPr>
      <w:r>
        <w:t xml:space="preserve">Future research should focus on emerging trends such as real-time data analytics using IoT sensors across Australia Melbourne’s smart city initiatives. Ultimately, the statistician remains an indispensable asset in maintaining the high standards of living and governance that define Australia Melbourne today.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Statistician in Australia, Melbourne</dc:title>
  <dc:creator/>
  <dc:language>en</dc:language>
  <cp:keywords/>
  <dcterms:created xsi:type="dcterms:W3CDTF">2026-07-29T08:33:27Z</dcterms:created>
  <dcterms:modified xsi:type="dcterms:W3CDTF">2026-07-29T08:33:27Z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