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Implementation</w:t>
      </w:r>
      <w:r>
        <w:t xml:space="preserve"> </w:t>
      </w:r>
      <w:r>
        <w:t xml:space="preserve">for</w:t>
      </w:r>
      <w:r>
        <w:t xml:space="preserve"> </w:t>
      </w:r>
      <w:r>
        <w:t xml:space="preserve">Public</w:t>
      </w:r>
      <w:r>
        <w:t xml:space="preserve"> </w:t>
      </w:r>
      <w:r>
        <w:t xml:space="preserve">Health</w:t>
      </w:r>
      <w:r>
        <w:t xml:space="preserve"> </w:t>
      </w:r>
      <w:r>
        <w:t xml:space="preserve">Data</w:t>
      </w:r>
      <w:r>
        <w:t xml:space="preserve"> </w:t>
      </w:r>
      <w:r>
        <w:t xml:space="preserve">in</w:t>
      </w:r>
      <w:r>
        <w:t xml:space="preserve"> </w:t>
      </w:r>
      <w:r>
        <w:t xml:space="preserve">Bangladesh,</w:t>
      </w:r>
      <w:r>
        <w:t xml:space="preserve"> </w:t>
      </w:r>
      <w:r>
        <w:t xml:space="preserve">Dhaka</w:t>
      </w:r>
    </w:p>
    <w:bookmarkStart w:id="29" w:name="X253aeb25a07f8f94c189097c5560ff82175b74c"/>
    <w:p>
      <w:pPr>
        <w:pStyle w:val="Heading1"/>
      </w:pPr>
      <w:r>
        <w:t xml:space="preserve">Laboratory Report on Statistical Methodology Application</w:t>
      </w:r>
    </w:p>
    <w:bookmarkStart w:id="20" w:name="X62d7b1cc7506649d22e1ec8088057d4dfe97de8"/>
    <w:p>
      <w:pPr>
        <w:pStyle w:val="Heading3"/>
      </w:pPr>
      <w:r>
        <w:rPr>
          <w:bCs/>
          <w:b/>
        </w:rPr>
        <w:t xml:space="preserve">Date:</w:t>
      </w:r>
      <w:r>
        <w:t xml:space="preserve"> </w:t>
      </w:r>
      <w:r>
        <w:t xml:space="preserve">October 24, 2023</w:t>
      </w:r>
      <w:r>
        <w:br/>
      </w:r>
      <w:r>
        <w:rPr>
          <w:bCs/>
          <w:b/>
        </w:rPr>
        <w:t xml:space="preserve">Subject:</w:t>
      </w:r>
      <w:r>
        <w:t xml:space="preserve"> </w:t>
      </w:r>
      <w:r>
        <w:t xml:space="preserve">Implementation of Advanced Statistician Protocols for Urban Health Metrics in Bangladesh, Dhaka</w:t>
      </w:r>
      <w:r>
        <w:br/>
      </w:r>
      <w:r>
        <w:rPr>
          <w:bCs/>
          <w:b/>
        </w:rPr>
        <w:t xml:space="preserve">Laboratory Location:</w:t>
      </w:r>
      <w:r>
        <w:t xml:space="preserve"> </w:t>
      </w:r>
      <w:r>
        <w:t xml:space="preserve">Dhaka Statistical Research Unit</w:t>
      </w:r>
    </w:p>
    <w:bookmarkEnd w:id="20"/>
    <w:bookmarkStart w:id="21" w:name="abstract"/>
    <w:p>
      <w:pPr>
        <w:pStyle w:val="Heading2"/>
      </w:pPr>
      <w:r>
        <w:t xml:space="preserve">Abstract</w:t>
      </w:r>
    </w:p>
    <w:p>
      <w:pPr>
        <w:pStyle w:val="FirstParagraph"/>
      </w:pPr>
      <w:r>
        <w:t xml:space="preserve">This</w:t>
      </w:r>
      <w:r>
        <w:t xml:space="preserve"> </w:t>
      </w:r>
      <w:r>
        <w:rPr>
          <w:iCs/>
          <w:i/>
        </w:rPr>
        <w:t xml:space="preserve">Lab Report</w:t>
      </w:r>
      <w:r>
        <w:t xml:space="preserve"> </w:t>
      </w:r>
      <w:r>
        <w:t xml:space="preserve">details the rigorous application of statistical methodologies within the context of rapid urbanization in</w:t>
      </w:r>
      <w:r>
        <w:t xml:space="preserve"> </w:t>
      </w:r>
      <w:r>
        <w:rPr>
          <w:iCs/>
          <w:i/>
        </w:rPr>
        <w:t xml:space="preserve">Bangladesh, Dhaka</w:t>
      </w:r>
      <w:r>
        <w:t xml:space="preserve">. The primary objective was to evaluate the efficacy of a specialized</w:t>
      </w:r>
      <w:r>
        <w:t xml:space="preserve"> </w:t>
      </w:r>
      <w:r>
        <w:rPr>
          <w:iCs/>
          <w:i/>
          <w:bCs/>
          <w:b/>
        </w:rPr>
        <w:t xml:space="preserve">Statistician</w:t>
      </w:r>
      <w:r>
        <w:t xml:space="preserve"> </w:t>
      </w:r>
      <w:r>
        <w:t xml:space="preserve">framework designed to process high-dimensional public health data. As</w:t>
      </w:r>
      <w:r>
        <w:t xml:space="preserve"> </w:t>
      </w:r>
      <w:r>
        <w:rPr>
          <w:iCs/>
          <w:i/>
        </w:rPr>
        <w:t xml:space="preserve">Bangladesh, Dhaka</w:t>
      </w:r>
      <w:r>
        <w:t xml:space="preserve"> </w:t>
      </w:r>
      <w:r>
        <w:t xml:space="preserve">continues to face significant challenges regarding infectious disease monitoring and population density management, accurate data interpretation is paramount. This document outlines the experimental design, data collection procedures specific to the</w:t>
      </w:r>
      <w:r>
        <w:t xml:space="preserve"> </w:t>
      </w:r>
      <w:r>
        <w:rPr>
          <w:iCs/>
          <w:i/>
          <w:bCs/>
          <w:b/>
        </w:rPr>
        <w:t xml:space="preserve">Statistician</w:t>
      </w:r>
      <w:r>
        <w:t xml:space="preserve"> </w:t>
      </w:r>
      <w:r>
        <w:t xml:space="preserve">role in this region, analysis techniques utilizing R and Python environments tailored for local demographic constraints, and final conclusions regarding the reliability of these statistical models.</w:t>
      </w:r>
    </w:p>
    <w:bookmarkEnd w:id="21"/>
    <w:bookmarkStart w:id="22" w:name="introduction"/>
    <w:p>
      <w:pPr>
        <w:pStyle w:val="Heading2"/>
      </w:pPr>
      <w:r>
        <w:t xml:space="preserve">1. Introduction</w:t>
      </w:r>
    </w:p>
    <w:p>
      <w:pPr>
        <w:pStyle w:val="FirstParagraph"/>
      </w:pPr>
      <w:r>
        <w:t xml:space="preserve">The city of</w:t>
      </w:r>
      <w:r>
        <w:t xml:space="preserve"> </w:t>
      </w:r>
      <w:r>
        <w:rPr>
          <w:iCs/>
          <w:i/>
        </w:rPr>
        <w:t xml:space="preserve">Bangladesh, Dhaka</w:t>
      </w:r>
      <w:r>
        <w:t xml:space="preserve"> </w:t>
      </w:r>
      <w:r>
        <w:t xml:space="preserve">presents a unique laboratory setting for statistical analysis due to its unparalleled population density and complex socio-economic structures. The role of the professional</w:t>
      </w:r>
      <w:r>
        <w:t xml:space="preserve"> </w:t>
      </w:r>
      <w:r>
        <w:rPr>
          <w:iCs/>
          <w:i/>
          <w:bCs/>
          <w:b/>
        </w:rPr>
        <w:t xml:space="preserve">Statistician</w:t>
      </w:r>
      <w:r>
        <w:t xml:space="preserve"> </w:t>
      </w:r>
      <w:r>
        <w:t xml:space="preserve">in this environment is not merely observational but critical for policy formulation. This lab report aims to document the procedural steps taken to integrate modern statistical computing with traditional survey methods in</w:t>
      </w:r>
      <w:r>
        <w:t xml:space="preserve"> </w:t>
      </w:r>
      <w:r>
        <w:rPr>
          <w:iCs/>
          <w:i/>
        </w:rPr>
        <w:t xml:space="preserve">Bangladesh, Dhaka</w:t>
      </w:r>
      <w:r>
        <w:t xml:space="preserve">. The core hypothesis of this investigation posits that a hybrid</w:t>
      </w:r>
      <w:r>
        <w:t xml:space="preserve"> </w:t>
      </w:r>
      <w:r>
        <w:rPr>
          <w:iCs/>
          <w:i/>
          <w:bCs/>
          <w:b/>
        </w:rPr>
        <w:t xml:space="preserve">Statistician</w:t>
      </w:r>
      <w:r>
        <w:t xml:space="preserve"> </w:t>
      </w:r>
      <w:r>
        <w:t xml:space="preserve">approach, combining Bayesian inference with large-scale longitudinal data, yields more accurate predictive models for urban health outcomes than frequentist methods alone. The significance of this study extends beyond academic interest; it directly impacts the operational capacity of health agencies in</w:t>
      </w:r>
      <w:r>
        <w:t xml:space="preserve"> </w:t>
      </w:r>
      <w:r>
        <w:rPr>
          <w:iCs/>
          <w:i/>
        </w:rPr>
        <w:t xml:space="preserve">Bangladesh, Dhaka</w:t>
      </w:r>
      <w:r>
        <w:t xml:space="preserve">.</w:t>
      </w:r>
    </w:p>
    <w:bookmarkEnd w:id="22"/>
    <w:bookmarkStart w:id="26" w:name="methodology"/>
    <w:p>
      <w:pPr>
        <w:pStyle w:val="Heading2"/>
      </w:pPr>
      <w:r>
        <w:t xml:space="preserve">2. Methodology and Experimental Setup</w:t>
      </w:r>
    </w:p>
    <w:bookmarkStart w:id="23" w:name="data-acquisition-in-bangladesh-dhaka"/>
    <w:p>
      <w:pPr>
        <w:pStyle w:val="Heading3"/>
      </w:pPr>
      <w:r>
        <w:t xml:space="preserve">2.1 Data Acquisition in Bangladesh, Dhaka</w:t>
      </w:r>
    </w:p>
    <w:p>
      <w:pPr>
        <w:pStyle w:val="FirstParagraph"/>
      </w:pPr>
      <w:r>
        <w:t xml:space="preserve">Data collection was conducted across three distinct zones within</w:t>
      </w:r>
      <w:r>
        <w:t xml:space="preserve"> </w:t>
      </w:r>
      <w:r>
        <w:rPr>
          <w:iCs/>
          <w:i/>
        </w:rPr>
        <w:t xml:space="preserve">Bangladesh, Dhaka</w:t>
      </w:r>
      <w:r>
        <w:t xml:space="preserve">: the Old City (high density), Mirpur (mid-density residential), and Gulshan (commercial/upper-middle class). The</w:t>
      </w:r>
      <w:r>
        <w:t xml:space="preserve"> </w:t>
      </w:r>
      <w:r>
        <w:rPr>
          <w:iCs/>
          <w:i/>
          <w:bCs/>
          <w:b/>
        </w:rPr>
        <w:t xml:space="preserve">Statistician</w:t>
      </w:r>
      <w:r>
        <w:t xml:space="preserve"> </w:t>
      </w:r>
      <w:r>
        <w:t xml:space="preserve">team utilized stratified random sampling to ensure representative data. A total of 5,000 households were surveyed. It is crucial to note that the</w:t>
      </w:r>
      <w:r>
        <w:t xml:space="preserve"> </w:t>
      </w:r>
      <w:r>
        <w:rPr>
          <w:iCs/>
          <w:i/>
          <w:bCs/>
          <w:b/>
        </w:rPr>
        <w:t xml:space="preserve">Statistician</w:t>
      </w:r>
      <w:r>
        <w:t xml:space="preserve"> </w:t>
      </w:r>
      <w:r>
        <w:t xml:space="preserve">had to adapt standard sampling frames due to the informal settlement structures prevalent in parts of</w:t>
      </w:r>
      <w:r>
        <w:t xml:space="preserve"> </w:t>
      </w:r>
      <w:r>
        <w:rPr>
          <w:iCs/>
          <w:i/>
        </w:rPr>
        <w:t xml:space="preserve">Bangladesh, Dhaka</w:t>
      </w:r>
      <w:r>
        <w:t xml:space="preserve">. Geocoding was employed to map data points precisely.</w:t>
      </w:r>
    </w:p>
    <w:bookmarkEnd w:id="23"/>
    <w:bookmarkStart w:id="24" w:name="the-role-of-the-statistician"/>
    <w:p>
      <w:pPr>
        <w:pStyle w:val="Heading3"/>
      </w:pPr>
      <w:r>
        <w:t xml:space="preserve">2.2 The Role of the Statistician</w:t>
      </w:r>
    </w:p>
    <w:p>
      <w:pPr>
        <w:pStyle w:val="FirstParagraph"/>
      </w:pPr>
      <w:r>
        <w:t xml:space="preserve">In this laboratory setting, the</w:t>
      </w:r>
      <w:r>
        <w:t xml:space="preserve"> </w:t>
      </w:r>
      <w:r>
        <w:rPr>
          <w:iCs/>
          <w:i/>
          <w:bCs/>
          <w:b/>
        </w:rPr>
        <w:t xml:space="preserve">Statistician</w:t>
      </w:r>
      <w:r>
        <w:t xml:space="preserve">'s primary responsibility was data sanitization and model selection. Given the noisy nature of field data collected in</w:t>
      </w:r>
      <w:r>
        <w:t xml:space="preserve"> </w:t>
      </w:r>
      <w:r>
        <w:rPr>
          <w:iCs/>
          <w:i/>
        </w:rPr>
        <w:t xml:space="preserve">Bangladesh, Dhaka</w:t>
      </w:r>
      <w:r>
        <w:t xml:space="preserve">, the</w:t>
      </w:r>
      <w:r>
        <w:t xml:space="preserve"> </w:t>
      </w:r>
      <w:r>
        <w:rPr>
          <w:iCs/>
          <w:i/>
          <w:bCs/>
          <w:b/>
        </w:rPr>
        <w:t xml:space="preserve">Statistician</w:t>
      </w:r>
      <w:r>
        <w:t xml:space="preserve"> </w:t>
      </w:r>
      <w:r>
        <w:t xml:space="preserve">applied outlier detection algorithms before any inferential statistics could be performed. The workflow included:</w:t>
      </w:r>
    </w:p>
    <w:p>
      <w:pPr>
        <w:numPr>
          <w:ilvl w:val="0"/>
          <w:numId w:val="1001"/>
        </w:numPr>
        <w:pStyle w:val="Compact"/>
      </w:pPr>
      <w:r>
        <w:rPr>
          <w:bCs/>
          <w:b/>
        </w:rPr>
        <w:t xml:space="preserve">Cleaning:</w:t>
      </w:r>
      <w:r>
        <w:t xml:space="preserve"> </w:t>
      </w:r>
      <w:r>
        <w:t xml:space="preserve">Removing duplicate entries and handling missing values using multiple imputation techniques.</w:t>
      </w:r>
    </w:p>
    <w:p>
      <w:pPr>
        <w:numPr>
          <w:ilvl w:val="0"/>
          <w:numId w:val="1001"/>
        </w:numPr>
        <w:pStyle w:val="Compact"/>
      </w:pPr>
      <w:r>
        <w:rPr>
          <w:bCs/>
          <w:b/>
        </w:rPr>
        <w:t xml:space="preserve">Merging:</w:t>
      </w:r>
      <w:r>
        <w:t xml:space="preserve"> </w:t>
      </w:r>
      <w:r>
        <w:t xml:space="preserve">Integrating survey data with satellite imagery data regarding urban heat islands, a critical variable in</w:t>
      </w:r>
      <w:r>
        <w:t xml:space="preserve"> </w:t>
      </w:r>
      <w:r>
        <w:rPr>
          <w:iCs/>
          <w:i/>
        </w:rPr>
        <w:t xml:space="preserve">Bangladesh, Dhaka</w:t>
      </w:r>
      <w:r>
        <w:t xml:space="preserve">.</w:t>
      </w:r>
    </w:p>
    <w:p>
      <w:pPr>
        <w:numPr>
          <w:ilvl w:val="0"/>
          <w:numId w:val="1001"/>
        </w:numPr>
        <w:pStyle w:val="Compact"/>
      </w:pPr>
      <w:r>
        <w:rPr>
          <w:bCs/>
          <w:b/>
        </w:rPr>
        <w:t xml:space="preserve">Anonymization:</w:t>
      </w:r>
      <w:r>
        <w:t xml:space="preserve"> </w:t>
      </w:r>
      <w:r>
        <w:t xml:space="preserve">Ensuring all personal identifiers were removed to protect the privacy of participants in</w:t>
      </w:r>
      <w:r>
        <w:t xml:space="preserve"> </w:t>
      </w:r>
      <w:r>
        <w:rPr>
          <w:iCs/>
          <w:i/>
        </w:rPr>
        <w:t xml:space="preserve">Bangladesh, Dhaka</w:t>
      </w:r>
      <w:r>
        <w:t xml:space="preserve">.</w:t>
      </w:r>
    </w:p>
    <w:bookmarkEnd w:id="24"/>
    <w:bookmarkStart w:id="25" w:name="software-environment"/>
    <w:p>
      <w:pPr>
        <w:pStyle w:val="Heading3"/>
      </w:pPr>
      <w:r>
        <w:t xml:space="preserve">2.3 Software Environment</w:t>
      </w:r>
    </w:p>
    <w:p>
      <w:pPr>
        <w:pStyle w:val="FirstParagraph"/>
      </w:pPr>
      <w:r>
        <w:t xml:space="preserve">The computational lab utilized R Studio for statistical modeling and Python for machine learning preprocessing. The choice of software was dictated by the open-source nature required by local institutions in</w:t>
      </w:r>
      <w:r>
        <w:t xml:space="preserve"> </w:t>
      </w:r>
      <w:r>
        <w:rPr>
          <w:iCs/>
          <w:i/>
        </w:rPr>
        <w:t xml:space="preserve">Bangladesh, Dhaka</w:t>
      </w:r>
      <w:r>
        <w:t xml:space="preserve">, ensuring that the</w:t>
      </w:r>
      <w:r>
        <w:t xml:space="preserve"> </w:t>
      </w:r>
      <w:r>
        <w:rPr>
          <w:iCs/>
          <w:i/>
          <w:bCs/>
          <w:b/>
        </w:rPr>
        <w:t xml:space="preserve">Statistician</w:t>
      </w:r>
      <w:r>
        <w:t xml:space="preserve"> </w:t>
      </w:r>
      <w:r>
        <w:t xml:space="preserve">could replicate results without expensive licensing fees.</w:t>
      </w:r>
    </w:p>
    <w:bookmarkEnd w:id="25"/>
    <w:bookmarkEnd w:id="26"/>
    <w:bookmarkStart w:id="28" w:name="results"/>
    <w:p>
      <w:pPr>
        <w:pStyle w:val="Heading2"/>
      </w:pPr>
      <w:r>
        <w:t xml:space="preserve">3. Results and Data Analysis</w:t>
      </w:r>
    </w:p>
    <w:p>
      <w:pPr>
        <w:pStyle w:val="FirstParagraph"/>
      </w:pPr>
      <w:r>
        <w:t xml:space="preserve">The analysis phase revealed significant correlations between environmental factors and health metrics. The</w:t>
      </w:r>
      <w:r>
        <w:t xml:space="preserve"> </w:t>
      </w:r>
      <w:r>
        <w:rPr>
          <w:iCs/>
          <w:i/>
          <w:bCs/>
          <w:b/>
        </w:rPr>
        <w:t xml:space="preserve">Statistician</w:t>
      </w:r>
      <w:r>
        <w:t xml:space="preserve">'s initial descriptive statistics showed a mean household size of 4.5 persons, with significant variance across the zones of</w:t>
      </w:r>
      <w:r>
        <w:t xml:space="preserve"> </w:t>
      </w:r>
      <w:r>
        <w:rPr>
          <w:iCs/>
          <w:i/>
        </w:rPr>
        <w:t xml:space="preserve">Bangladesh, Dhaka</w:t>
      </w:r>
      <w:r>
        <w:t xml:space="preserve">.</w:t>
      </w:r>
    </w:p>
    <w:bookmarkStart w:id="27" w:name="descriptive-statistics"/>
    <w:p>
      <w:pPr>
        <w:pStyle w:val="Heading3"/>
      </w:pPr>
      <w:r>
        <w:t xml:space="preserve">3.1 Descriptive Statistics</w:t>
      </w:r>
    </w:p>
    <w:p>
      <w:pPr>
        <w:pStyle w:val="FirstParagraph"/>
      </w:pPr>
      <w:r>
        <w:t xml:space="preserve">Metric</w:t>
      </w:r>
    </w:p>
    <w:p>
      <w:pPr>
        <w:pStyle w:val="BodyText"/>
      </w:pPr>
      <w:r>
        <w:t xml:space="preserve">Zone A (Old City)</w:t>
      </w:r>
    </w:p>
    <w:p>
      <w:pPr>
        <w:pStyle w:val="BodyText"/>
      </w:pPr>
      <w:r>
        <w:t xml:space="preserve">Zone B (Mirpur)</w:t>
      </w:r>
    </w:p>
    <w:p>
      <w:pPr>
        <w:pStyle w:val="BodyText"/>
      </w:pPr>
      <w:r>
        <w:t xml:space="preserve">Zone C (Gulshan)</w:t>
      </w:r>
    </w:p>
    <w:p>
      <w:pPr>
        <w:pStyle w:val="BodyText"/>
      </w:pPr>
      <w:r>
        <w:t xml:space="preserve">Avg. Population Density</w:t>
      </w:r>
    </w:p>
    <w:p>
      <w:pPr>
        <w:pStyle w:val="BodyText"/>
      </w:pPr>
      <w:r>
        <w:t xml:space="preserve">Highest</w:t>
      </w:r>
    </w:p>
    <w:p>
      <w:pPr>
        <w:pStyle w:val="BodyText"/>
      </w:pPr>
      <w:r>
        <w:t xml:space="preserve">Medium</w:t>
      </w:r>
    </w:p>
    <w:p>
      <w:pPr>
        <w:pStyle w:val="BodyText"/>
      </w:pPr>
      <w:r>
        <w:t xml:space="preserve">Lowest</w:t>
      </w:r>
    </w:p>
    <w:p>
      <w:pPr>
        <w:pStyle w:val="BodyText"/>
      </w:pPr>
      <w:r>
        <w:t xml:space="preserve">Avg. Air Quality Index (AQI)</w:t>
      </w:r>
      <w:r>
        <w:rPr>
          <w:iCs/>
          <w:i/>
        </w:rPr>
        <w:t xml:space="preserve">Note: Text formatting adjusted for clarity.</w:t>
      </w:r>
      <w:r>
        <w:t xml:space="preserve">"</w:t>
      </w:r>
    </w:p>
    <w:p>
      <w:pPr>
        <w:pStyle w:val="BodyText"/>
      </w:pPr>
      <w:r>
        <w:t xml:space="preserve">Metric</w:t>
      </w:r>
    </w:p>
    <w:p>
      <w:pPr>
        <w:pStyle w:val="BodyText"/>
      </w:pPr>
      <w:r>
        <w:t xml:space="preserve">Zone A (Old City)</w:t>
      </w:r>
    </w:p>
    <w:p>
      <w:pPr>
        <w:pStyle w:val="BodyText"/>
      </w:pPr>
      <w:r>
        <w:t xml:space="preserve">Zone B (Mirpur)</w:t>
      </w:r>
    </w:p>
    <w:p>
      <w:pPr>
        <w:pStyle w:val="BodyText"/>
      </w:pPr>
      <w:r>
        <w:t xml:space="preserve">Zone C (Gulshan)</w:t>
      </w:r>
    </w:p>
    <w:p>
      <w:pPr>
        <w:pStyle w:val="BodyText"/>
      </w:pPr>
      <w:r>
        <w:t xml:space="preserve">Avg. Household Size</w:t>
      </w:r>
    </w:p>
    <w:p>
      <w:pPr>
        <w:pStyle w:val="BodyText"/>
      </w:pPr>
      <w:r>
        <w:t xml:space="preserve">6.2</w:t>
      </w:r>
    </w:p>
    <w:p>
      <w:pPr>
        <w:pStyle w:val="BodyText"/>
      </w:pPr>
      <w:r>
        <w:t xml:space="preserve">4.1</w:t>
      </w:r>
    </w:p>
    <w:p>
      <w:pPr>
        <w:pStyle w:val="BodyText"/>
      </w:pPr>
      <w:r>
        <w:t xml:space="preserve">3.5</w:t>
      </w:r>
    </w:p>
    <w:p>
      <w:pPr>
        <w:pStyle w:val="BodyText"/>
      </w:pPr>
      <w:r>
        <w:t xml:space="preserve">Disease Incidence Rate (%)"</w:t>
      </w:r>
    </w:p>
    <w:p>
      <w:pPr>
        <w:pStyle w:val="BodyText"/>
      </w:pPr>
      <w:r>
        <w:t xml:space="preserve">Metric</w:t>
      </w:r>
    </w:p>
    <w:p>
      <w:pPr>
        <w:pStyle w:val="BodyText"/>
      </w:pPr>
      <w:r>
        <w:t xml:space="preserve">Zone A (Old City)</w:t>
      </w:r>
    </w:p>
    <w:p>
      <w:pPr>
        <w:pStyle w:val="BodyText"/>
      </w:pPr>
      <w:r>
        <w:t xml:space="preserve">Avg. Household Size</w:t>
      </w:r>
    </w:p>
    <w:p>
      <w:pPr>
        <w:pStyle w:val="BodyText"/>
      </w:pPr>
      <w:r>
        <w:t xml:space="preserv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w:t>
      </w:r>
    </w:p>
    <w:p>
      <w:pPr>
        <w:pStyle w:val="BodyText"/>
      </w:pPr>
      <w:r>
        <w:t xml:space="preserv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 Dhaka</w:t>
      </w:r>
      <w:r>
        <w:t xml:space="preserve">.</w:t>
      </w:r>
    </w:p>
    <w:p>
      <w:pPr>
        <w:pStyle w:val="BodyText"/>
      </w:pPr>
      <w:r>
        <w:t xml:space="preserve">Metric</w:t>
      </w:r>
    </w:p>
    <w:p>
      <w:pPr>
        <w:pStyle w:val="BodyText"/>
      </w:pPr>
      <w:r>
        <w:t xml:space="preserve">Zone A (Old City)</w:t>
      </w:r>
    </w:p>
    <w:p>
      <w:pPr>
        <w:pStyle w:val="BodyText"/>
      </w:pPr>
      <w:r>
        <w:t xml:space="preserve">Avg. Household Size"6.2" "Statistician"'s analysis revealed that the disease incidence rate was inversely proportional to sanitation infrastructure quality, a finding that is particularly relevant for</w:t>
      </w:r>
      <w:r>
        <w:t xml:space="preserve"> </w:t>
      </w:r>
      <w:r>
        <w:rPr>
          <w:iCs/>
          <w:i/>
        </w:rPr>
        <w:t xml:space="preserve">Bangladesh,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Framework Implementation for Public Health Data in Bangladesh, Dhaka</dc:title>
  <dc:creator/>
  <cp:keywords/>
  <dcterms:created xsi:type="dcterms:W3CDTF">2026-07-29T07:00:34Z</dcterms:created>
  <dcterms:modified xsi:type="dcterms:W3CDTF">2026-07-29T07:00:34Z</dcterms:modified>
</cp:coreProperties>
</file>

<file path=docProps/custom.xml><?xml version="1.0" encoding="utf-8"?>
<Properties xmlns="http://schemas.openxmlformats.org/officeDocument/2006/custom-properties" xmlns:vt="http://schemas.openxmlformats.org/officeDocument/2006/docPropsVTypes"/>
</file>