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Methodological</w:t>
      </w:r>
      <w:r>
        <w:t xml:space="preserve"> </w:t>
      </w:r>
      <w:r>
        <w:t xml:space="preserve">Frameworks</w:t>
      </w:r>
      <w:r>
        <w:t xml:space="preserve"> </w:t>
      </w:r>
      <w:r>
        <w:t xml:space="preserve">for</w:t>
      </w:r>
      <w:r>
        <w:t xml:space="preserve"> </w:t>
      </w:r>
      <w:r>
        <w:t xml:space="preserve">Data-Driven</w:t>
      </w:r>
      <w:r>
        <w:t xml:space="preserve"> </w:t>
      </w:r>
      <w:r>
        <w:t xml:space="preserve">Decision</w:t>
      </w:r>
      <w:r>
        <w:t xml:space="preserve"> </w:t>
      </w:r>
      <w:r>
        <w:t xml:space="preserve">Making</w:t>
      </w:r>
      <w:r>
        <w:t xml:space="preserve"> </w:t>
      </w:r>
      <w:r>
        <w:t xml:space="preserve">in</w:t>
      </w:r>
      <w:r>
        <w:t xml:space="preserve"> </w:t>
      </w:r>
      <w:r>
        <w:t xml:space="preserve">India,</w:t>
      </w:r>
      <w:r>
        <w:t xml:space="preserve"> </w:t>
      </w:r>
      <w:r>
        <w:t xml:space="preserve">Bangalore</w:t>
      </w:r>
    </w:p>
    <w:bookmarkStart w:id="30" w:name="X67eadaeb5198b8b208518672d00446eeabbc9e6"/>
    <w:p>
      <w:pPr>
        <w:pStyle w:val="Heading1"/>
      </w:pPr>
      <w:r>
        <w:t xml:space="preserve">Laboratory Report:</w:t>
      </w:r>
      <w:r>
        <w:br/>
      </w:r>
      <w:r>
        <w:t xml:space="preserve">The Role and Impact of the Statistician in the Tech Ecosystem of India, Bangalore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Laboratory Analysis of Statistical Methodologies and Professional Roles</w:t>
      </w:r>
      <w:r>
        <w:br/>
      </w:r>
      <w:r>
        <w:rPr>
          <w:bCs/>
          <w:b/>
        </w:rPr>
        <w:t xml:space="preserve">Laboratory Location:</w:t>
      </w:r>
      <w:r>
        <w:t xml:space="preserve"> </w:t>
      </w:r>
      <w:r>
        <w:t xml:space="preserve">India, Bangalore (The Silicon Valley of the East)</w:t>
      </w:r>
      <w:r>
        <w:br/>
      </w:r>
      <w:r>
        <w:br/>
      </w:r>
    </w:p>
    <w:p>
      <w:pPr>
        <w:pStyle w:val="BodyText"/>
      </w:pPr>
      <w:r>
        <w:t xml:space="preserve">Abstract:</w:t>
      </w:r>
      <w:r>
        <w:br/>
      </w:r>
      <w:r>
        <w:t xml:space="preserve">This laboratory report serves as a comprehensive analysis of the role, responsibilities, and methodological applications of a professional Statistician within the unique technological and economic landscape of India, specifically Bangalore. As Bangalore emerges as a global hub for information technology, artificial intelligence research, and biometric innovation in India, the demand for rigorous statistical expertise has skyrocketed. This document details the experimental frameworks used by statisticians to manage big data derived from urban infrastructure, healthcare systems, and financial markets in this region. The report highlights how statistical rigor underpins policy decisions and corporate strategies in one of Asia's most dynamic cities.</w:t>
      </w:r>
    </w:p>
    <w:bookmarkStart w:id="20" w:name="introduction"/>
    <w:p>
      <w:pPr>
        <w:pStyle w:val="Heading2"/>
      </w:pPr>
      <w:r>
        <w:t xml:space="preserve">1. Introduction</w:t>
      </w:r>
    </w:p>
    <w:p>
      <w:pPr>
        <w:pStyle w:val="FirstParagraph"/>
      </w:pPr>
      <w:r>
        <w:t xml:space="preserve">In the contemporary era of data science, the Statistician has transitioned from a peripheral academic role to a central figure in industrial and governmental operations. This laboratory report focuses on the specific context of India, Bangalore, a city that serves as the nerve center for technological innovation in South Asia. The intersection of rapid urbanization in India and advanced computational power makes Bangalore an ideal "living laboratory" for statistical analysis.</w:t>
      </w:r>
    </w:p>
    <w:p>
      <w:pPr>
        <w:pStyle w:val="BodyText"/>
      </w:pPr>
      <w:r>
        <w:t xml:space="preserve">The primary objective of this document is to delineate how a Statistician operates within the high-pressure, high-velocity environment of Bangalore’s tech sector. Whether working for global tech giants, domestic startups, or government bodies like the Bruhat Bengaluru Mahanagara Palike (BBMP), the Statistician employs complex probabilistic models to interpret vast datasets. This report explores the methodologies utilized by these professionals to address challenges ranging from traffic congestion and waste management to healthcare optimization and financial risk assessment.</w:t>
      </w:r>
    </w:p>
    <w:bookmarkEnd w:id="20"/>
    <w:bookmarkStart w:id="21" w:name="X149cc917c319ae109f0991f0d85c7077c104cbd"/>
    <w:p>
      <w:pPr>
        <w:pStyle w:val="Heading2"/>
      </w:pPr>
      <w:r>
        <w:t xml:space="preserve">2. Objectives of Statistical Intervention in Bangalore</w:t>
      </w:r>
    </w:p>
    <w:p>
      <w:pPr>
        <w:pStyle w:val="FirstParagraph"/>
      </w:pPr>
      <w:r>
        <w:t xml:space="preserve">The implementation of statistical methods in India, Bangalore, is driven by several critical objectives. Unlike traditional laboratory settings where variables are tightly controlled, the urban environment of Bangalore presents a chaotic variable system that requires robust statistical modeling to navigate.</w:t>
      </w:r>
    </w:p>
    <w:p>
      <w:pPr>
        <w:numPr>
          <w:ilvl w:val="0"/>
          <w:numId w:val="1001"/>
        </w:numPr>
        <w:pStyle w:val="Compact"/>
      </w:pPr>
      <w:r>
        <w:rPr>
          <w:bCs/>
          <w:b/>
        </w:rPr>
        <w:t xml:space="preserve">Predictive Urban Planning:</w:t>
      </w:r>
      <w:r>
        <w:t xml:space="preserve"> </w:t>
      </w:r>
      <w:r>
        <w:t xml:space="preserve">Utilizing historical data from transportation networks to predict traffic patterns and optimize signal timings across different zones of India, Bangalore.</w:t>
      </w:r>
    </w:p>
    <w:p>
      <w:pPr>
        <w:numPr>
          <w:ilvl w:val="0"/>
          <w:numId w:val="1001"/>
        </w:numPr>
        <w:pStyle w:val="Compact"/>
      </w:pPr>
      <w:r>
        <w:rPr>
          <w:bCs/>
          <w:b/>
        </w:rPr>
        <w:t xml:space="preserve">Epidemiological Surveillance:</w:t>
      </w:r>
      <w:r>
        <w:t xml:space="preserve"> </w:t>
      </w:r>
      <w:r>
        <w:t xml:space="preserve">Monitoring public health trends, particularly relevant post-pandemic, to allocate medical resources efficiently across the sprawling metropolis.</w:t>
      </w:r>
    </w:p>
    <w:p>
      <w:pPr>
        <w:numPr>
          <w:ilvl w:val="0"/>
          <w:numId w:val="1001"/>
        </w:numPr>
        <w:pStyle w:val="Compact"/>
      </w:pPr>
      <w:r>
        <w:rPr>
          <w:bCs/>
          <w:b/>
        </w:rPr>
        <w:t xml:space="preserve">Fintech Risk Assessment:</w:t>
      </w:r>
      <w:r>
        <w:t xml:space="preserve"> </w:t>
      </w:r>
      <w:r>
        <w:t xml:space="preserve">Developing credit scoring models for millions of unbanked individuals in India, leveraging alternative data points analyzed by statisticians.</w:t>
      </w:r>
    </w:p>
    <w:p>
      <w:pPr>
        <w:numPr>
          <w:ilvl w:val="0"/>
          <w:numId w:val="1001"/>
        </w:numPr>
        <w:pStyle w:val="Compact"/>
      </w:pPr>
      <w:r>
        <w:rPr>
          <w:bCs/>
          <w:b/>
        </w:rPr>
        <w:t xml:space="preserve">Agricultural Yield Prediction:</w:t>
      </w:r>
      <w:r>
        <w:t xml:space="preserve">: Supporting nearby rural regions with statistical models to predict crop yields based on weather patterns and soil data, crucial for food security in Karnataka.</w:t>
      </w:r>
    </w:p>
    <w:bookmarkEnd w:id="21"/>
    <w:bookmarkStart w:id="25" w:name="methodology-the-statisticians-toolkit"/>
    <w:p>
      <w:pPr>
        <w:pStyle w:val="Heading2"/>
      </w:pPr>
      <w:r>
        <w:t xml:space="preserve">3. Methodology: The Statistician’s Toolkit</w:t>
      </w:r>
    </w:p>
    <w:p>
      <w:pPr>
        <w:pStyle w:val="FirstParagraph"/>
      </w:pPr>
      <w:r>
        <w:t xml:space="preserve">In the laboratory setting of a Bangalore-based data firm or research institute, the Statistician employs a diverse array of quantitative methods. The following subsections detail the core methodologies observed during this analysis.</w:t>
      </w:r>
    </w:p>
    <w:bookmarkStart w:id="22" w:name="X0fb9c07c2cf318a8f03a772c0a0d2698ed0963b"/>
    <w:p>
      <w:pPr>
        <w:pStyle w:val="Heading3"/>
      </w:pPr>
      <w:r>
        <w:t xml:space="preserve">3.1 Bayesian Inference and Machine Learning Integration</w:t>
      </w:r>
    </w:p>
    <w:p>
      <w:pPr>
        <w:pStyle w:val="FirstParagraph"/>
      </w:pPr>
      <w:r>
        <w:t xml:space="preserve">In the tech hubs of India, Bangalore, traditional frequentist statistics often merge with Bayesian methods to allow for real-time updates as new data streams in. A Statistician working on an e-commerce platform might use Bayesian networks to update customer probability distributions instantly based on clickstream data. This dynamic approach is essential in a city where consumer behavior shifts rapidly due to cultural events and seasonal changes.</w:t>
      </w:r>
    </w:p>
    <w:bookmarkEnd w:id="22"/>
    <w:bookmarkStart w:id="23" w:name="Xe0500ea19a0a36b29aaee49115d7894a1562c89"/>
    <w:p>
      <w:pPr>
        <w:pStyle w:val="Heading3"/>
      </w:pPr>
      <w:r>
        <w:t xml:space="preserve">3.2 Spatial Statistics and Geospatial Analysis</w:t>
      </w:r>
    </w:p>
    <w:p>
      <w:pPr>
        <w:pStyle w:val="FirstParagraph"/>
      </w:pPr>
      <w:r>
        <w:t xml:space="preserve">Bangalore’s infrastructure challenges are inherently geographical. Statisticians utilize spatial statistics, such as Kriging and Moran’s I, to analyze the distribution of resources like hospitals, schools, and water supply lines. By mapping data points geographically, a Statistician can identify "hotspots" of inefficiency or inequality in service delivery within India’s IT capital.</w:t>
      </w:r>
    </w:p>
    <w:bookmarkEnd w:id="23"/>
    <w:bookmarkStart w:id="24" w:name="time-series-forecasting"/>
    <w:p>
      <w:pPr>
        <w:pStyle w:val="Heading3"/>
      </w:pPr>
      <w:r>
        <w:t xml:space="preserve">3.3 Time-Series Forecasting</w:t>
      </w:r>
    </w:p>
    <w:p>
      <w:pPr>
        <w:pStyle w:val="FirstParagraph"/>
      </w:pPr>
      <w:r>
        <w:t xml:space="preserve">To manage energy consumption and internet bandwidth, Statisticians in Bangalore apply ARIMA (Auto-Regressive Integrated Moving Average) models. These models allow for the forecasting of load spikes during peak working hours in corporate parks like Electronic City or Whitefield, ensuring that infrastructure can handle the computational demands of thousands of users.</w:t>
      </w:r>
    </w:p>
    <w:bookmarkEnd w:id="24"/>
    <w:bookmarkEnd w:id="25"/>
    <w:bookmarkStart w:id="26" w:name="X2ed09283d77a0c948a3c74dcf2ae649777a8dd7"/>
    <w:p>
      <w:pPr>
        <w:pStyle w:val="Heading2"/>
      </w:pPr>
      <w:r>
        <w:t xml:space="preserve">4. Case Study: Traffic Optimization Algorithm</w:t>
      </w:r>
    </w:p>
    <w:p>
      <w:pPr>
        <w:pStyle w:val="FirstParagraph"/>
      </w:pPr>
      <w:r>
        <w:t xml:space="preserve">To illustrate the practical application of statistical theory, this report examines a hypothetical but representative case study involving traffic management in India, Bangalore.</w:t>
      </w:r>
    </w:p>
    <w:p>
      <w:pPr>
        <w:pStyle w:val="BodyText"/>
      </w:pPr>
      <w:r>
        <w:rPr>
          <w:bCs/>
          <w:b/>
        </w:rPr>
        <w:t xml:space="preserve">Variable</w:t>
      </w:r>
    </w:p>
    <w:p>
      <w:pPr>
        <w:pStyle w:val="BodyText"/>
      </w:pPr>
      <w:r>
        <w:rPr>
          <w:bCs/>
          <w:b/>
        </w:rPr>
        <w:t xml:space="preserve">Data Source</w:t>
      </w:r>
    </w:p>
    <w:p>
      <w:pPr>
        <w:pStyle w:val="BodyText"/>
      </w:pPr>
      <w:r>
        <w:rPr>
          <w:bCs/>
          <w:b/>
        </w:rPr>
        <w:t xml:space="preserve">Statistical Tool Used by Statistician</w:t>
      </w:r>
    </w:p>
    <w:p>
      <w:pPr>
        <w:pStyle w:val="BodyText"/>
      </w:pPr>
      <w:r>
        <w:rPr>
          <w:bCs/>
          <w:b/>
        </w:rPr>
        <w:t xml:space="preserve">Purpose in Bangalore Context</w:t>
      </w:r>
    </w:p>
    <w:p>
      <w:pPr>
        <w:pStyle w:val="BodyText"/>
      </w:pPr>
      <w:r>
        <w:t xml:space="preserve">`</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Traffic Volume</w:t>
      </w:r>
    </w:p>
    <w:p>
      <w:pPr>
        <w:pStyle w:val="BodyText"/>
      </w:pPr>
      <w:r>
        <w:t xml:space="preserve">`</w:t>
      </w:r>
      <w:r>
        <w:t xml:space="preserve"> </w:t>
      </w:r>
      <w:r>
        <w:t xml:space="preserve">`</w:t>
      </w:r>
    </w:p>
    <w:p>
      <w:pPr>
        <w:pStyle w:val="BodyText"/>
      </w:pPr>
      <w:r>
        <w:t xml:space="preserve">GPS Data from Ride-Sharing Apps</w:t>
      </w:r>
    </w:p>
    <w:p>
      <w:pPr>
        <w:pStyle w:val="BodyText"/>
      </w:pPr>
      <w:r>
        <w:t xml:space="preserve">`</w:t>
      </w:r>
      <w:r>
        <w:t xml:space="preserve"> </w:t>
      </w:r>
      <w:r>
        <w:t xml:space="preserve">`</w:t>
      </w:r>
    </w:p>
    <w:p>
      <w:pPr>
        <w:pStyle w:val="BodyText"/>
      </w:pPr>
      <w:r>
        <w:t xml:space="preserve">Regression Analysis &amp; Cluster Analysis `</w:t>
      </w:r>
      <w:r>
        <w:t xml:space="preserve"> </w:t>
      </w:r>
      <w:r>
        <w:t xml:space="preserve">```html</w:t>
      </w:r>
    </w:p>
    <w:p>
      <w:pPr>
        <w:pStyle w:val="BodyText"/>
      </w:pPr>
      <w:r>
        <w:t xml:space="preserve">This table outlines how a Statistician processes raw inputs. In Bangalore, where traffic congestion is a chronic issue, the integration of GPS data allows for real-time adjustment of traffic lights. The Statistician’s role is to ensure that the underlying algorithms are statistically sound, preventing bias and ensuring that solutions work across diverse demographic areas.</w:t>
      </w:r>
    </w:p>
    <w:bookmarkEnd w:id="26"/>
    <w:bookmarkStart w:id="27" w:name="Xf23d633c7ad72c32049c3d1fbff98285e520b28"/>
    <w:p>
      <w:pPr>
        <w:pStyle w:val="Heading2"/>
      </w:pPr>
      <w:r>
        <w:t xml:space="preserve">5. Challenges in Statistical Practice in India</w:t>
      </w:r>
    </w:p>
    <w:p>
      <w:pPr>
        <w:pStyle w:val="FirstParagraph"/>
      </w:pPr>
      <w:r>
        <w:t xml:space="preserve">Working as a Statistician in India, Bangalore presents unique challenges. Data privacy laws under the Digital Personal Data Protection Act require Statisticians to implement rigorous anonymization techniques before any analysis can begin. Furthermore, the heterogeneity of data sources—ranging from highly structured corporate databases to unstructured text from social media platforms—requires advanced cleaning and imputation techniques.</w:t>
      </w:r>
    </w:p>
    <w:p>
      <w:pPr>
        <w:pStyle w:val="BodyText"/>
      </w:pPr>
      <w:r>
        <w:t xml:space="preserve">Additionally, there is a significant "digital divide" in Bangalore. A Statistician must account for sampling bias when drawing conclusions about the general population, as digital data often overrepresents the wealthy urban core while underrepresenting peripheral slums or rural outskirts. Correcting for this bias is a critical ethical and technical responsibility of the modern Statistician.</w:t>
      </w:r>
    </w:p>
    <w:bookmarkEnd w:id="27"/>
    <w:bookmarkStart w:id="28" w:name="conclusion"/>
    <w:p>
      <w:pPr>
        <w:pStyle w:val="Heading2"/>
      </w:pPr>
      <w:r>
        <w:t xml:space="preserve">6. Conclusion</w:t>
      </w:r>
    </w:p>
    <w:p>
      <w:pPr>
        <w:pStyle w:val="FirstParagraph"/>
      </w:pPr>
      <w:r>
        <w:t xml:space="preserve">This laboratory report confirms that the role of a Statistician in India, Bangalore is pivotal to the functioning of its technological and urban infrastructure. The city serves as a microcosm for developing scalable statistical solutions that can be applied to other emerging markets globally. From optimizing traffic flows to enhancing healthcare outcomes, the Statistician acts as the bridge between raw data and actionable intelligence.</w:t>
      </w:r>
    </w:p>
    <w:p>
      <w:pPr>
        <w:pStyle w:val="BodyText"/>
      </w:pPr>
      <w:r>
        <w:t xml:space="preserve">As Bangalore continues to solidify its reputation as a global innovation hub, the demand for skilled Statisticians who understand both complex mathematical frameworks and local contextual nuances will only grow. Future research should focus on the ethical implications of algorithmic decision-making in this region, ensuring that statistical interventions promote equity and sustainability for all citizens of India.</w:t>
      </w:r>
    </w:p>
    <w:bookmarkEnd w:id="28"/>
    <w:bookmarkStart w:id="29" w:name="references"/>
    <w:p>
      <w:pPr>
        <w:pStyle w:val="Heading2"/>
      </w:pPr>
      <w:r>
        <w:t xml:space="preserve">7. References</w:t>
      </w:r>
    </w:p>
    <w:p>
      <w:pPr>
        <w:pStyle w:val="FirstParagraph"/>
      </w:pPr>
      <w:r>
        <w:rPr>
          <w:iCs/>
          <w:i/>
        </w:rPr>
        <w:t xml:space="preserve">(Note: These are representative citations for the purpose of this laboratory report format)</w:t>
      </w:r>
    </w:p>
    <w:p>
      <w:pPr>
        <w:numPr>
          <w:ilvl w:val="0"/>
          <w:numId w:val="1002"/>
        </w:numPr>
        <w:pStyle w:val="Compact"/>
      </w:pPr>
      <w:r>
        <w:t xml:space="preserve">Rao, C. R., &amp; Subrahmanian, K. (2018).</w:t>
      </w:r>
      <w:r>
        <w:t xml:space="preserve"> </w:t>
      </w:r>
      <w:r>
        <w:rPr>
          <w:bCs/>
          <w:b/>
        </w:rPr>
        <w:t xml:space="preserve">Statistical Methods in Indian Research:</w:t>
      </w:r>
      <w:r>
        <w:t xml:space="preserve"> </w:t>
      </w:r>
      <w:r>
        <w:t xml:space="preserve">A Historical Perspective. Journal of the Indian Statistical Association.</w:t>
      </w:r>
    </w:p>
    <w:p>
      <w:pPr>
        <w:numPr>
          <w:ilvl w:val="0"/>
          <w:numId w:val="1002"/>
        </w:numPr>
        <w:pStyle w:val="Compact"/>
      </w:pPr>
      <w:r>
        <w:t xml:space="preserve">Karnataka State IT Policy Committee. (2023).</w:t>
      </w:r>
      <w:r>
        <w:t xml:space="preserve"> </w:t>
      </w:r>
      <w:r>
        <w:rPr>
          <w:bCs/>
          <w:b/>
        </w:rPr>
        <w:t xml:space="preserve">Data Governance and Analytics Frameworks for Bangalore Tech Parks.</w:t>
      </w:r>
      <w:r>
        <w:t xml:space="preserve"> </w:t>
      </w:r>
      <w:r>
        <w:t xml:space="preserve">Government of Karnataka Publications.</w:t>
      </w:r>
    </w:p>
    <w:p>
      <w:pPr>
        <w:numPr>
          <w:ilvl w:val="0"/>
          <w:numId w:val="1002"/>
        </w:numPr>
        <w:pStyle w:val="Compact"/>
      </w:pPr>
      <w:r>
        <w:t xml:space="preserve">Gupta, S., &amp; Patel, R. (2021). "Bayesian Approaches to Urban Traffic Modeling in Developing Nations."</w:t>
      </w:r>
      <w:r>
        <w:t xml:space="preserve"> </w:t>
      </w:r>
      <w:r>
        <w:rPr>
          <w:iCs/>
          <w:i/>
        </w:rPr>
        <w:t xml:space="preserve">International Journal of Data Science and Statistics</w:t>
      </w:r>
      <w:r>
        <w:t xml:space="preserve">, 45(3),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Statistical Analysis and Methodological Frameworks for Data-Driven Decision Making in India, Bangalore</dc:title>
  <dc:creator/>
  <cp:keywords/>
  <dcterms:created xsi:type="dcterms:W3CDTF">2026-07-29T08:36:13Z</dcterms:created>
  <dcterms:modified xsi:type="dcterms:W3CDTF">2026-07-29T08:36:13Z</dcterms:modified>
</cp:coreProperties>
</file>

<file path=docProps/custom.xml><?xml version="1.0" encoding="utf-8"?>
<Properties xmlns="http://schemas.openxmlformats.org/officeDocument/2006/custom-properties" xmlns:vt="http://schemas.openxmlformats.org/officeDocument/2006/docPropsVTypes"/>
</file>