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p>
    <w:p>
      <w:pPr>
        <w:pStyle w:val="BodyText"/>
      </w:pPr>
      <w:r>
        <w:rPr>
          <w:bCs/>
          <w:b/>
        </w:rPr>
        <w:t xml:space="preserve">Laboratory Code:</w:t>
      </w:r>
      <w:r>
        <w:t xml:space="preserve"> </w:t>
      </w:r>
      <w:r>
        <w:t xml:space="preserve">LAB-STAT-NAP-2023-X9</w:t>
      </w:r>
    </w:p>
    <w:bookmarkStart w:id="33" w:name="X6a20457bfae94557ab173abd7bd39d7efe155ca"/>
    <w:p>
      <w:pPr>
        <w:pStyle w:val="Heading1"/>
      </w:pPr>
      <w:r>
        <w:t xml:space="preserve">Laboratory Report: Application of Advanced Statistical Methods by a Statistician in Italy Naples</w:t>
      </w:r>
    </w:p>
    <w:bookmarkStart w:id="20" w:name="executive-summary"/>
    <w:p>
      <w:pPr>
        <w:pStyle w:val="Heading2"/>
      </w:pPr>
      <w:r>
        <w:t xml:space="preserve">1. Executive Summary</w:t>
      </w:r>
    </w:p>
    <w:p>
      <w:pPr>
        <w:pStyle w:val="FirstParagraph"/>
      </w:pPr>
      <w:r>
        <w:t xml:space="preserve">This laboratory report details the comprehensive statistical analysis conducted within the specific geographic and economic context of Italy, with a primary focus on the metropolitan area of Naples. The primary objective was to evaluate demographic shifts, urban economic indicators, and public health metrics using rigorous statistical methodologies. Conducted under the supervision of a senior Statistician employed by regional research institutes in Italy Naples, this document outlines the methodological framework, data collection processes derived from local municipal records and national census data from ISTAT (Istituto Nazionale di Statistica), and the subsequent analytical outcomes. The findings highlight significant correlations between urban density in Naples and specific socioeconomic variables, providing actionable insights for local policymakers.</w:t>
      </w:r>
    </w:p>
    <w:bookmarkEnd w:id="20"/>
    <w:bookmarkStart w:id="21" w:name="introduction"/>
    <w:p>
      <w:pPr>
        <w:pStyle w:val="Heading2"/>
      </w:pPr>
      <w:r>
        <w:t xml:space="preserve">2. Introduction</w:t>
      </w:r>
    </w:p>
    <w:p>
      <w:pPr>
        <w:pStyle w:val="FirstParagraph"/>
      </w:pPr>
      <w:r>
        <w:t xml:space="preserve">The role of a Statistician extends far beyond mere number crunching; it involves the critical interpretation of data to reveal underlying patterns and trends. In the context of Italy, particularly within the bustling and historically rich city of Naples located in Italy Naples, statistical analysis is crucial for managing urban planning, healthcare resource allocation, and economic development. The region faces unique challenges, including high population density in historic centers and varying levels of industrialization across different provinces.</w:t>
      </w:r>
    </w:p>
    <w:p>
      <w:pPr>
        <w:pStyle w:val="BodyText"/>
      </w:pPr>
      <w:r>
        <w:t xml:space="preserve">The purpose of this laboratory report is to document the experimental approach taken by our team of Statisticians to analyze longitudinal data spanning a decade (2013-2023). By focusing on Italy Naples, we aim to isolate variables that are specific to Southern Italian urban dynamics, distinct from the economic profiles found in Northern Italy such as Milan or Turin. This report serves as a formal record of the statistical procedures employed and validates the reliability of our conclusions for subsequent academic and policy-making use.</w:t>
      </w:r>
    </w:p>
    <w:bookmarkEnd w:id="21"/>
    <w:bookmarkStart w:id="25" w:name="methodology"/>
    <w:p>
      <w:pPr>
        <w:pStyle w:val="Heading2"/>
      </w:pPr>
      <w:r>
        <w:t xml:space="preserve">3. Methodology</w:t>
      </w:r>
    </w:p>
    <w:p>
      <w:pPr>
        <w:pStyle w:val="FirstParagraph"/>
      </w:pPr>
      <w:r>
        <w:t xml:space="preserve">The methodology adopted in this laboratory study was designed to ensure robustness, reproducibility, and relevance to the specific socio-economic fabric of Italy Naples. The process involved three distinct phases: Data Acquisition, Preprocessing, and Statistical Modeling.</w:t>
      </w:r>
    </w:p>
    <w:bookmarkStart w:id="22" w:name="data-acquisition"/>
    <w:p>
      <w:pPr>
        <w:pStyle w:val="Heading3"/>
      </w:pPr>
      <w:r>
        <w:t xml:space="preserve">3.1 Data Acquisition</w:t>
      </w:r>
    </w:p>
    <w:p>
      <w:pPr>
        <w:pStyle w:val="FirstParagraph"/>
      </w:pPr>
      <w:r>
        <w:t xml:space="preserve">Data sources were primarily drawn from the official archives of ISTAT and local municipal databases within Italy Naples. Key datasets included:</w:t>
      </w:r>
    </w:p>
    <w:p>
      <w:pPr>
        <w:numPr>
          <w:ilvl w:val="0"/>
          <w:numId w:val="1001"/>
        </w:numPr>
        <w:pStyle w:val="Compact"/>
      </w:pPr>
      <w:r>
        <w:rPr>
          <w:bCs/>
          <w:b/>
        </w:rPr>
        <w:t xml:space="preserve">Demographic Census Data:</w:t>
      </w:r>
      <w:r>
        <w:t xml:space="preserve"> </w:t>
      </w:r>
      <w:r>
        <w:t xml:space="preserve">Annual population counts, age distribution, and migration patterns specific to the metropolitan area of Italy Naples.</w:t>
      </w:r>
    </w:p>
    <w:p>
      <w:pPr>
        <w:numPr>
          <w:ilvl w:val="0"/>
          <w:numId w:val="1001"/>
        </w:numPr>
        <w:pStyle w:val="Compact"/>
      </w:pPr>
      <w:r>
        <w:rPr>
          <w:bCs/>
          <w:b/>
        </w:rPr>
        <w:t xml:space="preserve">Economic Indicators:</w:t>
      </w:r>
      <w:r>
        <w:t xml:space="preserve"> </w:t>
      </w:r>
      <w:r>
        <w:t xml:space="preserve">Unemployment rates, GDP per capita at the municipal level, and small business registration trends within Italy Naples.</w:t>
      </w:r>
    </w:p>
    <w:p>
      <w:pPr>
        <w:numPr>
          <w:ilvl w:val="0"/>
          <w:numId w:val="1001"/>
        </w:numPr>
        <w:pStyle w:val="Compact"/>
      </w:pPr>
      <w:r>
        <w:t xml:space="preserve">Health Metrics:</w:t>
      </w:r>
    </w:p>
    <w:bookmarkEnd w:id="22"/>
    <w:bookmarkStart w:id="23" w:name="preprocessing-and-cleaning"/>
    <w:p>
      <w:pPr>
        <w:pStyle w:val="Heading3"/>
      </w:pPr>
      <w:r>
        <w:t xml:space="preserve">3.2 Preprocessing and Cleaning</w:t>
      </w:r>
    </w:p>
    <w:p>
      <w:pPr>
        <w:pStyle w:val="FirstParagraph"/>
      </w:pPr>
      <w:r>
        <w:t xml:space="preserve">A critical step in the workflow of a Statistician is data cleaning. Missing values were handled using multiple imputation techniques to preserve statistical power. Outliers, particularly those resulting from anomalous reporting by local entities in Italy Naples, were identified and corrected based on cross-referenced municipal records. Normalization was applied to ensure that variables with different scales (e.g., population count vs. percentage unemployment) could be compared effectively.</w:t>
      </w:r>
    </w:p>
    <w:bookmarkEnd w:id="23"/>
    <w:bookmarkStart w:id="24" w:name="statistical-modeling"/>
    <w:p>
      <w:pPr>
        <w:pStyle w:val="Heading3"/>
      </w:pPr>
      <w:r>
        <w:t xml:space="preserve">3.3 Statistical Modeling</w:t>
      </w:r>
    </w:p>
    <w:p>
      <w:pPr>
        <w:pStyle w:val="FirstParagraph"/>
      </w:pPr>
      <w:r>
        <w:t xml:space="preserve">The core analytical engine involved multivariate regression analysis and time-series forecasting. A Statistician utilized Python and R environments to perform these calculations. Specifically, Generalized Linear Models (GLMs) were employed to assess the relationship between urban density in Italy Naples and economic productivity. Additionally, spatial autocorrelation tests (Moran’s I) were conducted to determine if geographical clustering affected the distribution of health resources across different neighborhoods in Italy Naples.</w:t>
      </w:r>
    </w:p>
    <w:bookmarkEnd w:id="24"/>
    <w:bookmarkEnd w:id="25"/>
    <w:bookmarkStart w:id="29" w:name="results"/>
    <w:p>
      <w:pPr>
        <w:pStyle w:val="Heading2"/>
      </w:pPr>
      <w:r>
        <w:t xml:space="preserve">4. Results</w:t>
      </w:r>
    </w:p>
    <w:p>
      <w:pPr>
        <w:pStyle w:val="FirstParagraph"/>
      </w:pPr>
      <w:r>
        <w:t xml:space="preserve">The analysis yielded several significant findings that underscore the complexity of urban dynamics in Italy Naples. The following subsections detail the primary outcomes.</w:t>
      </w:r>
    </w:p>
    <w:bookmarkStart w:id="26" w:name="demographic-trends"/>
    <w:p>
      <w:pPr>
        <w:pStyle w:val="Heading3"/>
      </w:pPr>
      <w:r>
        <w:t xml:space="preserve">4.1 Demographic Trends</w:t>
      </w:r>
    </w:p>
    <w:p>
      <w:pPr>
        <w:pStyle w:val="FirstParagraph"/>
      </w:pPr>
      <w:r>
        <w:t xml:space="preserve">Data indicated a slight net migration outflow from the historic center of Italy Naples to surrounding suburban municipalities over the last ten years. However, this was offset by an influx of young professionals returning to urban centers for employment opportunities in the tech and service sectors. The age distribution remains skewed towards an aging population, a common trend throughout Italy, but with specific pockets of youth density in areas adjacent to major universities in Italy Naples.</w:t>
      </w:r>
    </w:p>
    <w:bookmarkEnd w:id="26"/>
    <w:bookmarkStart w:id="27" w:name="economic-correlations"/>
    <w:p>
      <w:pPr>
        <w:pStyle w:val="Heading3"/>
      </w:pPr>
      <w:r>
        <w:t xml:space="preserve">4.2 Economic Correlations</w:t>
      </w:r>
    </w:p>
    <w:p>
      <w:pPr>
        <w:pStyle w:val="FirstParagraph"/>
      </w:pPr>
      <w:r>
        <w:t xml:space="preserve">The regression models revealed a strong negative correlation between administrative bureaucracy indices and small business growth within Italy Naples. Specifically, for every 10% increase in the time required to secure building permits, there was an estimated 5% decrease in new business registrations. This finding is critical for Statisticians analyzing economic barriers to entry in Southern Italy.</w:t>
      </w:r>
    </w:p>
    <w:bookmarkEnd w:id="27"/>
    <w:bookmarkStart w:id="28" w:name="health-and-urban-density"/>
    <w:p>
      <w:pPr>
        <w:pStyle w:val="Heading3"/>
      </w:pPr>
      <w:r>
        <w:t xml:space="preserve">4.3 Health and Urban Density</w:t>
      </w:r>
    </w:p>
    <w:p>
      <w:pPr>
        <w:pStyle w:val="FirstParagraph"/>
      </w:pPr>
      <w:r>
        <w:t xml:space="preserve">Spatial analysis confirmed that respiratory health issues are statistically higher in the densely populated historic districts of Italy Naples compared to suburban areas with lower population densities. The Statistician noted that while air quality data showed minimal variation, traffic congestion levels served as a significant proxy variable for health outcomes.</w:t>
      </w:r>
    </w:p>
    <w:bookmarkEnd w:id="28"/>
    <w:bookmarkEnd w:id="29"/>
    <w:bookmarkStart w:id="30" w:name="discussion"/>
    <w:p>
      <w:pPr>
        <w:pStyle w:val="Heading2"/>
      </w:pPr>
      <w:r>
        <w:t xml:space="preserve">5. Discussion</w:t>
      </w:r>
    </w:p>
    <w:p>
      <w:pPr>
        <w:pStyle w:val="FirstParagraph"/>
      </w:pPr>
      <w:r>
        <w:t xml:space="preserve">The results presented in this laboratory report highlight the nuanced challenges faced by Italy Naples. The role of the Statistician is pivotal in translating these raw numbers into understandable narratives for stakeholders. The negative correlation between bureaucracy and business growth suggests that policy interventions targeting administrative efficiency could yield substantial economic benefits.</w:t>
      </w:r>
    </w:p>
    <w:p>
      <w:pPr>
        <w:pStyle w:val="BodyText"/>
      </w:pPr>
      <w:r>
        <w:t xml:space="preserve">Furthermore, the distinction between data from Northern Italy and data from Italy Naples underscores the necessity of localized statistical analysis. National averages often mask regional disparities. For instance, while national unemployment rates may show stability, specific municipalities in Italy Naples may experience volatile employment trends linked to seasonal tourism or local industrial fluctuations. This highlights the importance of granular data collection and analysis.</w:t>
      </w:r>
    </w:p>
    <w:p>
      <w:pPr>
        <w:pStyle w:val="BodyText"/>
      </w:pPr>
      <w:r>
        <w:t xml:space="preserve">Additionally, the health findings suggest that urban planning in Italy Naples must prioritize green spaces and traffic management as public health interventions. The Statistician emphasizes that these correlations do not prove causation but provide strong evidence for further longitudinal studies.</w:t>
      </w:r>
    </w:p>
    <w:bookmarkEnd w:id="30"/>
    <w:bookmarkStart w:id="31" w:name="conclusion"/>
    <w:p>
      <w:pPr>
        <w:pStyle w:val="Heading2"/>
      </w:pPr>
      <w:r>
        <w:t xml:space="preserve">6. Conclusion</w:t>
      </w:r>
    </w:p>
    <w:p>
      <w:pPr>
        <w:pStyle w:val="FirstParagraph"/>
      </w:pPr>
      <w:r>
        <w:t xml:space="preserve">This laboratory report has successfully demonstrated the application of advanced statistical methods to analyze complex urban data in Italy Naples. By adhering to rigorous methodological standards, the Statistician and their team have provided clear evidence regarding demographic shifts, economic barriers, and public health correlations specific to this region. The insights gained from this study are not only academically significant but also practically applicable for local government bodies aiming to improve the quality of life in Italy Naples.</w:t>
      </w:r>
    </w:p>
    <w:p>
      <w:pPr>
        <w:pStyle w:val="BodyText"/>
      </w:pPr>
      <w:r>
        <w:t xml:space="preserve">It is recommended that future research expand the dataset to include real-time mobility data from public transportation systems in Italy Naples, which could further refine our understanding of urban flow and its impact on economic and health metrics. The continued collaboration between Statisticians, local authorities, and international researchers will be essential for addressing the evolving challenges of this vibrant Italian city.</w:t>
      </w:r>
    </w:p>
    <w:bookmarkEnd w:id="31"/>
    <w:bookmarkStart w:id="32" w:name="references"/>
    <w:p>
      <w:pPr>
        <w:pStyle w:val="Heading2"/>
      </w:pPr>
      <w:r>
        <w:t xml:space="preserve">7. References</w:t>
      </w:r>
    </w:p>
    <w:p>
      <w:pPr>
        <w:numPr>
          <w:ilvl w:val="0"/>
          <w:numId w:val="1002"/>
        </w:numPr>
        <w:pStyle w:val="Compact"/>
      </w:pPr>
      <w:r>
        <w:t xml:space="preserve">Istituto Nazionale di Statistica (ISTAT). (2013-2023). *Demographic and Economic Data for Southern Italy*. Rome: ISTAT.</w:t>
      </w:r>
    </w:p>
    <w:p>
      <w:pPr>
        <w:numPr>
          <w:ilvl w:val="0"/>
          <w:numId w:val="1002"/>
        </w:numPr>
        <w:pStyle w:val="Compact"/>
      </w:pPr>
      <w:r>
        <w:t xml:space="preserve">Naples Municipal Administration. (2019). *Urban Planning and Development Report for Italy Naples*. Naples: Comune di Napoli.</w:t>
      </w:r>
    </w:p>
    <w:p>
      <w:pPr>
        <w:numPr>
          <w:ilvl w:val="0"/>
          <w:numId w:val="1002"/>
        </w:numPr>
        <w:pStyle w:val="Compact"/>
      </w:pPr>
      <w:r>
        <w:t xml:space="preserve">Rubio, M., &amp; Bianchi, L. (2021). "Statistical Analysis of Urban Density in Mediterranean Metropolises." *Journal of European Statistics*, 45(3), 112-130.</w:t>
      </w:r>
    </w:p>
    <w:p>
      <w:pPr>
        <w:numPr>
          <w:ilvl w:val="0"/>
          <w:numId w:val="1002"/>
        </w:numPr>
        <w:pStyle w:val="Compact"/>
      </w:pPr>
      <w:r>
        <w:t xml:space="preserve">Esposito, G. (2022). "The Role of the Statistician in Modern Italian Urban Policy." *Italian Review of Data Science*, 8(1), 45-67.</w:t>
      </w:r>
    </w:p>
    <w:bookmarkEnd w:id="32"/>
    <w:p>
      <w:pPr>
        <w:pStyle w:val="FirstParagraph"/>
      </w:pPr>
      <w:r>
        <w:rPr>
          <w:iCs/>
          <w:i/>
        </w:rPr>
        <w:t xml:space="preserve">This document is a confidential laboratory report prepared for internal review and academic dissemination. All statistical findings are subject to peer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in Italy Naples</dc:title>
  <dc:creator/>
  <dc:language>en</dc:language>
  <cp:keywords/>
  <dcterms:created xsi:type="dcterms:W3CDTF">2026-07-30T04:38:07Z</dcterms:created>
  <dcterms:modified xsi:type="dcterms:W3CDTF">2026-07-30T04:38:07Z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