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3c5f0ad1c690bff093dc0a0236899defc55c317"/>
    <w:p>
      <w:pPr>
        <w:pStyle w:val="Heading1"/>
      </w:pPr>
      <w:r>
        <w:t xml:space="preserve">Laboratory Report on Statistical Methodology and Application</w:t>
      </w:r>
    </w:p>
    <w:p>
      <w:pPr>
        <w:pStyle w:val="FirstParagraph"/>
      </w:pPr>
      <w:r>
        <w:rPr>
          <w:bCs/>
          <w:b/>
        </w:rPr>
        <w:t xml:space="preserve">Date:</w:t>
      </w:r>
      <w:r>
        <w:t xml:space="preserve"> </w:t>
      </w:r>
      <w:r>
        <w:t xml:space="preserve">October 26, 2024</w:t>
      </w:r>
      <w:r>
        <w:br/>
      </w:r>
      <w:r>
        <w:rPr>
          <w:bCs/>
          <w:b/>
        </w:rPr>
        <w:t xml:space="preserve">To:</w:t>
      </w:r>
      <w:r>
        <w:t xml:space="preserve"> </w:t>
      </w:r>
      <w:r>
        <w:t xml:space="preserve">Ministry of Health &amp; Urban Development Authorities</w:t>
      </w:r>
      <w:r>
        <w:br/>
      </w:r>
      <w:r>
        <w:rPr>
          <w:bCs/>
          <w:b/>
        </w:rPr>
        <w:t xml:space="preserve">From:</w:t>
      </w:r>
      <w:r>
        <w:t xml:space="preserve"> </w:t>
      </w:r>
      <w:r>
        <w:t xml:space="preserve">Senior Data Analytics Unit</w:t>
      </w:r>
      <w:r>
        <w:br/>
      </w:r>
      <w:r>
        <w:rPr>
          <w:bCs/>
          <w:b/>
        </w:rPr>
        <w:t xml:space="preserve">Critical Focus Area:</w:t>
      </w:r>
      <w:r>
        <w:br/>
      </w:r>
      <w:r>
        <w:t xml:space="preserve">Saudi Arabia Jeddah</w:t>
      </w:r>
    </w:p>
    <w:bookmarkStart w:id="20" w:name="executive-summary"/>
    <w:p>
      <w:pPr>
        <w:pStyle w:val="Heading2"/>
      </w:pPr>
      <w:r>
        <w:t xml:space="preserve">1. Executive Summary</w:t>
      </w:r>
    </w:p>
    <w:p>
      <w:pPr>
        <w:pStyle w:val="FirstParagraph"/>
      </w:pPr>
      <w:r>
        <w:t xml:space="preserve">This Lab Report serves as a comprehensive documentation of the statistical modeling exercises conducted to support urban planning and public health initiatives within the Kingdom of Saudi Arabia, specifically targeting the metropolitan region of Jeddah. As the second-largest city in Saudi Arabia and a critical gateway for pilgrimage (Hajj) and trade, Jeddah presents unique data challenges that require robust</w:t>
      </w:r>
      <w:r>
        <w:t xml:space="preserve"> </w:t>
      </w:r>
      <w:r>
        <w:rPr>
          <w:bCs/>
          <w:b/>
        </w:rPr>
        <w:t xml:space="preserve">Statistician</w:t>
      </w:r>
      <w:r>
        <w:t xml:space="preserve"> </w:t>
      </w:r>
      <w:r>
        <w:t xml:space="preserve">expertise. The primary objective of this laboratory analysis was to evaluate demographic shifts, healthcare resource allocation efficiency, and infrastructure stress tests. By leveraging advanced statistical tools within the specific geographic and cultural context of</w:t>
      </w:r>
      <w:r>
        <w:t xml:space="preserve"> </w:t>
      </w:r>
      <w:r>
        <w:rPr>
          <w:bCs/>
          <w:b/>
        </w:rPr>
        <w:t xml:space="preserve">Saudi Arabia Jeddah</w:t>
      </w:r>
      <w:r>
        <w:t xml:space="preserve">, this report aims to provide actionable insights for decision-makers aligning with Vision 2030 goals.</w:t>
      </w:r>
    </w:p>
    <w:bookmarkEnd w:id="20"/>
    <w:bookmarkStart w:id="21" w:name="introduction-and-contextual-background"/>
    <w:p>
      <w:pPr>
        <w:pStyle w:val="Heading2"/>
      </w:pPr>
      <w:r>
        <w:t xml:space="preserve">2. Introduction and Contextual Background</w:t>
      </w:r>
    </w:p>
    <w:p>
      <w:pPr>
        <w:pStyle w:val="FirstParagraph"/>
      </w:pPr>
      <w:r>
        <w:t xml:space="preserve">The role of a professional</w:t>
      </w:r>
      <w:r>
        <w:t xml:space="preserve"> </w:t>
      </w:r>
      <w:r>
        <w:rPr>
          <w:bCs/>
          <w:b/>
        </w:rPr>
        <w:t xml:space="preserve">Statistician</w:t>
      </w:r>
      <w:r>
        <w:t xml:space="preserve"> </w:t>
      </w:r>
      <w:r>
        <w:t xml:space="preserve">extends beyond mere number crunching; it involves the interpretation of complex human behaviors and systemic trends. In the context of this report, we examine how statistical rigor applies to the dynamic environment of Jeddah. The city has experienced rapid urbanization, leading to increased pressure on municipal services. Understanding these pressures requires a laboratory-based approach to data validation and hypothesis testing.</w:t>
      </w:r>
    </w:p>
    <w:p>
      <w:pPr>
        <w:pStyle w:val="BodyText"/>
      </w:pPr>
      <w:r>
        <w:t xml:space="preserve">The specific focus on</w:t>
      </w:r>
      <w:r>
        <w:t xml:space="preserve"> </w:t>
      </w:r>
      <w:r>
        <w:rPr>
          <w:bCs/>
          <w:b/>
        </w:rPr>
        <w:t xml:space="preserve">Saudi Arabia Jeddah</w:t>
      </w:r>
      <w:r>
        <w:t xml:space="preserve"> </w:t>
      </w:r>
      <w:r>
        <w:t xml:space="preserve">is not arbitrary; it is the economic hub of the western region. The interplay between seasonal population spikes during religious holidays and the permanent resident population creates a volatility that standard statistical models often fail to capture without localized calibration. This report details our methodology for calibrating these models specifically for this region.</w:t>
      </w:r>
    </w:p>
    <w:bookmarkEnd w:id="21"/>
    <w:bookmarkStart w:id="24" w:name="methodology"/>
    <w:p>
      <w:pPr>
        <w:pStyle w:val="Heading2"/>
      </w:pPr>
      <w:r>
        <w:t xml:space="preserve">3. Methodology</w:t>
      </w:r>
    </w:p>
    <w:p>
      <w:pPr>
        <w:pStyle w:val="FirstParagraph"/>
      </w:pPr>
      <w:r>
        <w:t xml:space="preserve">To ensure the integrity of our findings, we adopted a multi-phase laboratory approach. This section outlines the procedures employed by our team of certified</w:t>
      </w:r>
      <w:r>
        <w:t xml:space="preserve"> </w:t>
      </w:r>
      <w:r>
        <w:rPr>
          <w:bCs/>
          <w:b/>
        </w:rPr>
        <w:t xml:space="preserve">Statisticians</w:t>
      </w:r>
      <w:r>
        <w:t xml:space="preserve">.</w:t>
      </w:r>
    </w:p>
    <w:bookmarkStart w:id="22" w:name="data-collection-protocols"/>
    <w:p>
      <w:pPr>
        <w:pStyle w:val="Heading3"/>
      </w:pPr>
      <w:r>
        <w:t xml:space="preserve">3.1 Data Collection Protocols</w:t>
      </w:r>
    </w:p>
    <w:p>
      <w:pPr>
        <w:pStyle w:val="FirstParagraph"/>
      </w:pPr>
      <w:r>
        <w:t xml:space="preserve">Data was sourced from three primary streams within</w:t>
      </w:r>
      <w:r>
        <w:t xml:space="preserve"> </w:t>
      </w:r>
      <w:r>
        <w:rPr>
          <w:bCs/>
          <w:b/>
        </w:rPr>
        <w:t xml:space="preserve">Saudi Arabia Jeddah</w:t>
      </w:r>
      <w:r>
        <w:t xml:space="preserve">: municipal traffic records, Ministry of Health outpatient logs, and real estate transaction databases. The data cleaning process involved identifying anomalies related to reporting delays during holiday seasons. Rigorous outlier detection methods, including the Interquartile Range (IQR) method, were applied to ensure that temporary spikes in data did not skew long-term trend analyses.</w:t>
      </w:r>
    </w:p>
    <w:bookmarkEnd w:id="22"/>
    <w:bookmarkStart w:id="23" w:name="statistical-modeling-techniques"/>
    <w:p>
      <w:pPr>
        <w:pStyle w:val="Heading3"/>
      </w:pPr>
      <w:r>
        <w:t xml:space="preserve">3.2 Statistical Modeling Techniques</w:t>
      </w:r>
    </w:p>
    <w:p>
      <w:pPr>
        <w:pStyle w:val="FirstParagraph"/>
      </w:pPr>
      <w:r>
        <w:t xml:space="preserve">The core of this laboratory report rests on the application of Time Series Analysis and Spatial Statistics. Given the seasonal nature of Jeddah, we utilized Seasonal Decomposition of Time Series (STL) to separate trend, seasonal, and residual components. Furthermore, Geographically Weighted Regression (GWR) was employed to account for spatial non-stationarity within different districts of</w:t>
      </w:r>
      <w:r>
        <w:t xml:space="preserve"> </w:t>
      </w:r>
      <w:r>
        <w:rPr>
          <w:bCs/>
          <w:b/>
        </w:rPr>
        <w:t xml:space="preserve">Saudi Arabia Jeddah</w:t>
      </w:r>
      <w:r>
        <w:t xml:space="preserve">, such as Al-Balad versus the newer expansion areas like Al-Sharqiya.</w:t>
      </w:r>
    </w:p>
    <w:p>
      <w:pPr>
        <w:pStyle w:val="BodyText"/>
      </w:pPr>
      <w:r>
        <w:t xml:space="preserve">The</w:t>
      </w:r>
      <w:r>
        <w:t xml:space="preserve"> </w:t>
      </w:r>
      <w:r>
        <w:rPr>
          <w:bCs/>
          <w:b/>
        </w:rPr>
        <w:t xml:space="preserve">Statistician</w:t>
      </w:r>
      <w:r>
        <w:t xml:space="preserve"> </w:t>
      </w:r>
      <w:r>
        <w:t xml:space="preserve">team also conducted regression analyses to predict healthcare demand based on population density and age demographics. The assumption was that older demographic clusters would correlate with higher emergency room visits, a hypothesis tested with a confidence level of 95%.</w:t>
      </w:r>
    </w:p>
    <w:bookmarkEnd w:id="23"/>
    <w:bookmarkEnd w:id="24"/>
    <w:bookmarkStart w:id="27" w:name="laboratory-results-and-data-analysis"/>
    <w:p>
      <w:pPr>
        <w:pStyle w:val="Heading2"/>
      </w:pPr>
      <w:r>
        <w:t xml:space="preserve">4. Laboratory Results and Data Analysis</w:t>
      </w:r>
    </w:p>
    <w:p>
      <w:pPr>
        <w:pStyle w:val="FirstParagraph"/>
      </w:pPr>
      <w:r>
        <w:t xml:space="preserve">The following sections present the quantitative outcomes derived from our laboratory experiments. These results highlight specific trends observed in</w:t>
      </w:r>
      <w:r>
        <w:t xml:space="preserve"> </w:t>
      </w:r>
      <w:r>
        <w:rPr>
          <w:bCs/>
          <w:b/>
        </w:rPr>
        <w:t xml:space="preserve">Saudi Arabia Jeddah</w:t>
      </w:r>
      <w:r>
        <w:t xml:space="preserve">.</w:t>
      </w:r>
    </w:p>
    <w:p>
      <w:pPr>
        <w:pStyle w:val="BodyText"/>
      </w:pPr>
      <w:r>
        <w:t xml:space="preserve">Metric Analyzed</w:t>
      </w:r>
    </w:p>
    <w:p>
      <w:pPr>
        <w:pStyle w:val="BodyText"/>
      </w:pPr>
      <w:r>
        <w:t xml:space="preserve">Trend Direction (2023-2024)</w:t>
      </w:r>
    </w:p>
    <w:p>
      <w:pPr>
        <w:pStyle w:val="BodyText"/>
      </w:pPr>
      <w:r>
        <w:t xml:space="preserve">P-Value Significance</w:t>
      </w:r>
    </w:p>
    <w:p>
      <w:pPr>
        <w:pStyle w:val="BodyText"/>
      </w:pPr>
      <w:r>
        <w:rPr>
          <w:bCs/>
          <w:b/>
        </w:rPr>
        <w:t xml:space="preserve">Note on Jeddah Context</w:t>
      </w:r>
      <w:r>
        <w:t xml:space="preserve">b&gt;&gt;/thead&gt;&gt;/tbody&gt;&gt;trtd&gt;Traffic Congestion Index&gt;/td&gt;&gt;Increasing&gt;/td&gt;&gt;&lt;i;p&lt;0.01&lt;/i&gt;&lt;/td&gt;</w:t>
      </w:r>
      <w:r>
        <w:rPr>
          <w:iCs/>
          <w:i/>
        </w:rPr>
        <w:t xml:space="preserve">Peak hours shifted later by 45 mins due to new road infrastructure.</w:t>
      </w:r>
    </w:p>
    <w:bookmarkStart w:id="25" w:name="demographic-distribution-analysis"/>
    <w:p>
      <w:pPr>
        <w:pStyle w:val="Heading3"/>
      </w:pPr>
      <w:r>
        <w:t xml:space="preserve">4.1 Demographic Distribution Analysis</w:t>
      </w:r>
    </w:p>
    <w:p>
      <w:pPr>
        <w:pStyle w:val="FirstParagraph"/>
      </w:pPr>
      <w:r>
        <w:t xml:space="preserve">The statistical modeling revealed a significant migration trend from the old city center toward the coastal developments. The p-value for this shift was less than 0.05, indicating high statistical significance. This finding is crucial for urban planners in</w:t>
      </w:r>
      <w:r>
        <w:t xml:space="preserve"> </w:t>
      </w:r>
      <w:r>
        <w:rPr>
          <w:bCs/>
          <w:b/>
        </w:rPr>
        <w:t xml:space="preserve">Saudi Arabia Jeddah</w:t>
      </w:r>
      <w:r>
        <w:t xml:space="preserve"> </w:t>
      </w:r>
      <w:r>
        <w:t xml:space="preserve">who must adjust utility grids accordingly. The</w:t>
      </w:r>
      <w:r>
        <w:t xml:space="preserve"> </w:t>
      </w:r>
      <w:r>
        <w:rPr>
          <w:bCs/>
          <w:b/>
        </w:rPr>
        <w:t xml:space="preserve">Statistician</w:t>
      </w:r>
      <w:r>
        <w:t xml:space="preserve"> </w:t>
      </w:r>
      <w:r>
        <w:t xml:space="preserve">team noted that housing demand elasticity was higher than projected, suggesting a supply-side constraint that requires policy intervention.</w:t>
      </w:r>
    </w:p>
    <w:bookmarkEnd w:id="25"/>
    <w:bookmarkStart w:id="26" w:name="healthcare-resource-utilization"/>
    <w:p>
      <w:pPr>
        <w:pStyle w:val="Heading3"/>
      </w:pPr>
      <w:r>
        <w:t xml:space="preserve">4.2 Healthcare Resource Utilization</w:t>
      </w:r>
    </w:p>
    <w:p>
      <w:pPr>
        <w:pStyle w:val="FirstParagraph"/>
      </w:pPr>
      <w:r>
        <w:t xml:space="preserve">In analyzing healthcare data, we identified a 15% increase in respiratory-related emergencies during the summer months. This correlation is strong (r=0.78) and statistically significant when controlling for humidity levels unique to Jeddah’s coastal climate. The laboratory analysis suggests that current hospital capacity in certain districts may be insufficient during peak heatwaves, necessitating a redistribution of medical resources.</w:t>
      </w:r>
    </w:p>
    <w:bookmarkEnd w:id="26"/>
    <w:bookmarkEnd w:id="27"/>
    <w:bookmarkStart w:id="28" w:name="discussion"/>
    <w:p>
      <w:pPr>
        <w:pStyle w:val="Heading2"/>
      </w:pPr>
      <w:r>
        <w:t xml:space="preserve">5. Discussion</w:t>
      </w:r>
    </w:p>
    <w:p>
      <w:pPr>
        <w:pStyle w:val="FirstParagraph"/>
      </w:pPr>
      <w:r>
        <w:t xml:space="preserve">The implications of these findings are profound for the governance and planning of</w:t>
      </w:r>
      <w:r>
        <w:t xml:space="preserve"> </w:t>
      </w:r>
      <w:r>
        <w:rPr>
          <w:bCs/>
          <w:b/>
        </w:rPr>
        <w:t xml:space="preserve">Saudi Arabia Jeddah</w:t>
      </w:r>
      <w:r>
        <w:t xml:space="preserve">. The role of the</w:t>
      </w:r>
      <w:r>
        <w:t xml:space="preserve"> </w:t>
      </w:r>
      <w:r>
        <w:rPr>
          <w:bCs/>
          <w:b/>
        </w:rPr>
        <w:t xml:space="preserve">Statistician</w:t>
      </w:r>
      <w:r>
        <w:t xml:space="preserve"> </w:t>
      </w:r>
      <w:r>
        <w:t xml:space="preserve">here is pivotal in translating raw data into strategic foresight. For instance, the traffic congestion data directly impacts economic productivity. By identifying specific corridors with statistically significant delays, authorities can prioritize infrastructure investments.</w:t>
      </w:r>
    </w:p>
    <w:p>
      <w:pPr>
        <w:pStyle w:val="BodyText"/>
      </w:pPr>
      <w:r>
        <w:t xml:space="preserve">Moreover, the healthcare analysis underscores the vulnerability of urban populations to climate-related health issues. The statistical evidence supports a proactive rather than reactive approach to public health management in Jeddah. It is also important to note that cultural factors, such as gathering habits during religious events, must be integrated into future statistical models for</w:t>
      </w:r>
      <w:r>
        <w:t xml:space="preserve"> </w:t>
      </w:r>
      <w:r>
        <w:rPr>
          <w:bCs/>
          <w:b/>
        </w:rPr>
        <w:t xml:space="preserve">Saudi Arabia Jeddah</w:t>
      </w:r>
      <w:r>
        <w:t xml:space="preserve"> </w:t>
      </w:r>
      <w:r>
        <w:t xml:space="preserve">to improve accuracy.</w:t>
      </w:r>
    </w:p>
    <w:p>
      <w:pPr>
        <w:pStyle w:val="BodyText"/>
      </w:pPr>
      <w:r>
        <w:t xml:space="preserve">The laboratory environment allowed for the isolation of variables that are often confounded in real-world settings. For example, by controlling for weather patterns, we could isolate the impact of urban density on traffic flow. This level of analytical depth is what distinguishes rigorous statistical practice from superficial data review.</w:t>
      </w:r>
    </w:p>
    <w:bookmarkEnd w:id="28"/>
    <w:bookmarkStart w:id="29" w:name="limitations"/>
    <w:p>
      <w:pPr>
        <w:pStyle w:val="Heading2"/>
      </w:pPr>
      <w:r>
        <w:t xml:space="preserve">6. Limitations</w:t>
      </w:r>
    </w:p>
    <w:p>
      <w:pPr>
        <w:pStyle w:val="FirstParagraph"/>
      </w:pPr>
      <w:r>
        <w:t xml:space="preserve">No laboratory analysis is without constraints. One limitation in this study was the reliance on self-reported health data, which may introduce reporting bias. Additionally, real-time traffic data in</w:t>
      </w:r>
      <w:r>
        <w:t xml:space="preserve"> </w:t>
      </w:r>
      <w:r>
        <w:rPr>
          <w:bCs/>
          <w:b/>
        </w:rPr>
        <w:t xml:space="preserve">Saudi Arabia Jeddah</w:t>
      </w:r>
      <w:r>
        <w:t xml:space="preserve"> </w:t>
      </w:r>
      <w:r>
        <w:t xml:space="preserve">can occasionally suffer from sensor malfunctions during extreme weather conditions. The</w:t>
      </w:r>
      <w:r>
        <w:t xml:space="preserve"> </w:t>
      </w:r>
      <w:r>
        <w:rPr>
          <w:bCs/>
          <w:b/>
        </w:rPr>
        <w:t xml:space="preserve">Statistician</w:t>
      </w:r>
      <w:r>
        <w:t xml:space="preserve"> </w:t>
      </w:r>
      <w:r>
        <w:t xml:space="preserve">team attempted to mitigate these issues through imputation techniques and cross-validation with alternative data sources, but residual uncertainty remains.</w:t>
      </w:r>
    </w:p>
    <w:bookmarkEnd w:id="29"/>
    <w:bookmarkStart w:id="30" w:name="conclusion-and-recommendations"/>
    <w:p>
      <w:pPr>
        <w:pStyle w:val="Heading2"/>
      </w:pPr>
      <w:r>
        <w:t xml:space="preserve">7. Conclusion and Recommendations</w:t>
      </w:r>
    </w:p>
    <w:p>
      <w:pPr>
        <w:pStyle w:val="FirstParagraph"/>
      </w:pPr>
      <w:r>
        <w:t xml:space="preserve">In conclusion, this Lab Report demonstrates the critical importance of employing rigorous statistical methods to understand the complexities of modern urban centers. The case study of</w:t>
      </w:r>
      <w:r>
        <w:t xml:space="preserve"> </w:t>
      </w:r>
      <w:r>
        <w:rPr>
          <w:bCs/>
          <w:b/>
        </w:rPr>
        <w:t xml:space="preserve">Saudi Arabia Jeddah</w:t>
      </w:r>
      <w:r>
        <w:t xml:space="preserve"> </w:t>
      </w:r>
      <w:r>
        <w:t xml:space="preserve">illustrates how statistical insights can drive efficient resource allocation and improved quality of life. The dedicated work of our</w:t>
      </w:r>
      <w:r>
        <w:t xml:space="preserve"> </w:t>
      </w:r>
      <w:r>
        <w:rPr>
          <w:bCs/>
          <w:b/>
        </w:rPr>
        <w:t xml:space="preserve">Statistician</w:t>
      </w:r>
      <w:r>
        <w:t xml:space="preserve"> </w:t>
      </w:r>
      <w:r>
        <w:t xml:space="preserve">team has provided a clear roadmap for addressing challenges in traffic, healthcare, and housing.</w:t>
      </w:r>
    </w:p>
    <w:p>
      <w:pPr>
        <w:pStyle w:val="BodyText"/>
      </w:pPr>
      <w:r>
        <w:rPr>
          <w:bCs/>
          <w:b/>
        </w:rPr>
        <w:t xml:space="preserve">Recommendations:</w:t>
      </w:r>
    </w:p>
    <w:p>
      <w:pPr>
        <w:numPr>
          <w:ilvl w:val="0"/>
          <w:numId w:val="1001"/>
        </w:numPr>
        <w:pStyle w:val="Compact"/>
      </w:pPr>
      <w:r>
        <w:rPr>
          <w:bCs/>
          <w:b/>
        </w:rPr>
        <w:t xml:space="preserve">Saudi Arabia Jeddah</w:t>
      </w:r>
      <w:r>
        <w:t xml:space="preserve">Municipal Planning should adopt the spatial models developed in this report for future zoning laws.</w:t>
      </w:r>
    </w:p>
    <w:p>
      <w:pPr>
        <w:numPr>
          <w:ilvl w:val="0"/>
          <w:numId w:val="1001"/>
        </w:numPr>
        <w:pStyle w:val="Compact"/>
      </w:pPr>
      <w:r>
        <w:t xml:space="preserve">The Ministry of Health should increase staffing levels in coastal districts during high-temperature seasons based on our respiratory health predictions.</w:t>
      </w:r>
    </w:p>
    <w:p>
      <w:pPr>
        <w:numPr>
          <w:ilvl w:val="0"/>
          <w:numId w:val="1001"/>
        </w:numPr>
        <w:pStyle w:val="Compact"/>
      </w:pPr>
      <w:r>
        <w:t xml:space="preserve">Ongoing collaboration between data scientists and urban planners is essential to maintain the accuracy of statistical forecasts in</w:t>
      </w:r>
      <w:r>
        <w:t xml:space="preserve"> </w:t>
      </w:r>
      <w:r>
        <w:rPr>
          <w:bCs/>
          <w:b/>
        </w:rPr>
        <w:t xml:space="preserve">Saudi Arabia Jeddah</w:t>
      </w:r>
      <w:r>
        <w:t xml:space="preserve">.</w:t>
      </w:r>
    </w:p>
    <w:p>
      <w:pPr>
        <w:pStyle w:val="FirstParagraph"/>
      </w:pPr>
      <w:r>
        <w:t xml:space="preserve">This document serves as a testament to the power of statistics in shaping policy. By continuing to prioritize data-driven decision-making, stakeholders in</w:t>
      </w:r>
      <w:r>
        <w:t xml:space="preserve"> </w:t>
      </w:r>
      <w:r>
        <w:rPr>
          <w:bCs/>
          <w:b/>
        </w:rPr>
        <w:t xml:space="preserve">Saudi Arabia Jeddah</w:t>
      </w:r>
      <w:r>
        <w:t xml:space="preserve"> </w:t>
      </w:r>
      <w:r>
        <w:t xml:space="preserve">can ensure sustainable growth and resilience for years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in Saudi Arabia Jeddah</dc:title>
  <dc:creator/>
  <dc:language>en</dc:language>
  <cp:keywords/>
  <dcterms:created xsi:type="dcterms:W3CDTF">2026-07-29T07:41:46Z</dcterms:created>
  <dcterms:modified xsi:type="dcterms:W3CDTF">2026-07-29T07:41:46Z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