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Melbourne,</w:t>
      </w:r>
      <w:r>
        <w:t xml:space="preserve"> </w:t>
      </w:r>
      <w:r>
        <w:t xml:space="preserve">Australia</w:t>
      </w:r>
    </w:p>
    <w:p>
      <w:pPr>
        <w:pStyle w:val="FirstParagraph"/>
      </w:pPr>
      <w:r>
        <w:t xml:space="preserve">```html</w:t>
      </w:r>
    </w:p>
    <w:bookmarkStart w:id="22" w:name="X0f58023f535de99bee5f445e9f9be1fcc973690"/>
    <w:p>
      <w:pPr>
        <w:pStyle w:val="Heading1"/>
      </w:pPr>
      <w:r>
        <w:t xml:space="preserve">Laboratory Report on Systems Engineering Methodologies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Infrastructure and Transport Analysis, Melbourne</w:t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 </w:t>
      </w:r>
      <w:r>
        <w:t xml:space="preserve">Senior Systems Analyst Team</w:t>
      </w:r>
    </w:p>
    <w:bookmarkStart w:id="20" w:name="X0983b07edc4ebd98dc163ee0effbad462959ce8"/>
    <w:p>
      <w:pPr>
        <w:pStyle w:val="Heading3"/>
      </w:pPr>
      <w:r>
        <w:t xml:space="preserve">Subject: Comprehensive Review of Systems Engineer Frameworks in the Australian Context (Melbourne)</w:t>
      </w:r>
    </w:p>
    <w:bookmarkEnd w:id="20"/>
    <w:bookmarkStart w:id="21" w:name="australian-engineering-standards"/>
    <w:p>
      <w:pPr>
        <w:pStyle w:val="Heading2"/>
      </w:pPr>
      <w:r>
        <w:t xml:space="preserve">Australian Engineering Standards</w:t>
      </w:r>
    </w:p>
    <w:p>
      <w:pPr>
        <w:pStyle w:val="FirstParagraph"/>
      </w:pPr>
      <w:r>
        <w:t xml:space="preserve">The implementation of advanced technology frameworks within Australia requires a meticulous approach to ensure compliance with local regulations while maximizing operational efficiency. The following section outlines the key findings derived from our laboratory tests and simulations.</w:t>
      </w:r>
    </w:p>
    <w:bookmarkEnd w:id="21"/>
    <w:p>
      <w:pPr>
        <w:pStyle w:val="BodyText"/>
      </w:pPr>
      <w:r>
        <w:t xml:space="preserve">Component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Status (Australia Melbourne)</w:t>
      </w:r>
    </w:p>
    <w:p>
      <w:pPr>
        <w:pStyle w:val="BodyText"/>
      </w:pPr>
      <w:r>
        <w:t xml:space="preserve">Data Analysis</w:t>
      </w:r>
    </w:p>
    <w:p>
      <w:pPr>
        <w:pStyle w:val="BodyText"/>
      </w:pPr>
      <w:r>
        <w:t xml:space="preserve">Evaluating large-scale datasets using Python scripts.</w:t>
      </w:r>
    </w:p>
    <w:p>
      <w:pPr>
        <w:pStyle w:val="BodyText"/>
      </w:pPr>
      <w:r>
        <w:t xml:space="preserve">Success</w:t>
      </w:r>
      <w:r>
        <w:br/>
      </w:r>
    </w:p>
    <w:p>
      <w:pPr>
        <w:pStyle w:val="BodyText"/>
      </w:pPr>
      <w:r>
        <w:t xml:space="preserve">```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Systems Engineering in Melbourne, Australia</dc:title>
  <dc:creator/>
  <dc:language>en</dc:language>
  <cp:keywords/>
  <dcterms:created xsi:type="dcterms:W3CDTF">2026-07-29T11:06:30Z</dcterms:created>
  <dcterms:modified xsi:type="dcterms:W3CDTF">2026-07-29T11:06:30Z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