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Systems</w:t>
      </w:r>
      <w:r>
        <w:t xml:space="preserve"> </w:t>
      </w:r>
      <w:r>
        <w:t xml:space="preserve">Engineering</w:t>
      </w:r>
      <w:r>
        <w:t xml:space="preserve"> </w:t>
      </w:r>
      <w:r>
        <w:t xml:space="preserve">Practices</w:t>
      </w:r>
      <w:r>
        <w:t xml:space="preserve"> </w:t>
      </w:r>
      <w:r>
        <w:t xml:space="preserve">in</w:t>
      </w:r>
      <w:r>
        <w:t xml:space="preserve"> </w:t>
      </w:r>
      <w:r>
        <w:t xml:space="preserve">Peru</w:t>
      </w:r>
      <w:r>
        <w:t xml:space="preserve"> </w:t>
      </w:r>
      <w:r>
        <w:t xml:space="preserve">Lima</w:t>
      </w:r>
    </w:p>
    <w:bookmarkStart w:id="28" w:name="Xc85f3d68ef3080258ec6d1649eb8006dd1e1852"/>
    <w:p>
      <w:pPr>
        <w:pStyle w:val="Heading1"/>
      </w:pPr>
      <w:r>
        <w:t xml:space="preserve">Lab Report on Systems Engineering Methodologies</w:t>
      </w:r>
    </w:p>
    <w:bookmarkStart w:id="27" w:name="focus-region-peru-lima"/>
    <w:p>
      <w:pPr>
        <w:pStyle w:val="Heading2"/>
      </w:pPr>
      <w:r>
        <w:t xml:space="preserve">Focus Region: Peru Lima</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Academic Review Board</w:t>
      </w:r>
      <w:r>
        <w:br/>
      </w:r>
      <w:r>
        <w:rPr>
          <w:bCs/>
          <w:b/>
        </w:rPr>
        <w:t xml:space="preserve">Status:</w:t>
      </w:r>
      <w:r>
        <w:t xml:space="preserve"> </w:t>
      </w:r>
      <w:r>
        <w:t xml:space="preserve">Final Draft</w:t>
      </w:r>
    </w:p>
    <w:bookmarkStart w:id="20" w:name="introduction-and-objective"/>
    <w:p>
      <w:pPr>
        <w:pStyle w:val="Heading3"/>
      </w:pPr>
      <w:r>
        <w:t xml:space="preserve">1. Introduction and Objective</w:t>
      </w:r>
    </w:p>
    <w:p>
      <w:pPr>
        <w:pStyle w:val="FirstParagraph"/>
      </w:pPr>
      <w:r>
        <w:t xml:space="preserve">The primary objective of this laboratory investigation is to evaluate the efficacy, adaptability, and implementation challenges of modern Systems Engineering frameworks within the specific socio-technical context of Peru Lima. As urban centers globally face increasing pressure from population growth, digital transformation requirements, and infrastructural demands, the role of the Systems Engineer becomes pivotal in orchestrating complex solutions. This report analyzes how SE principles are applied to solve critical issues in Peru Lima, ranging from traffic management systems to public utility grid optimization.</w:t>
      </w:r>
    </w:p>
    <w:p>
      <w:pPr>
        <w:pStyle w:val="BodyText"/>
      </w:pPr>
      <w:r>
        <w:t xml:space="preserve">In this lab environment, we simulate a project lifecycle that mirrors real-world constraints found in Peru Lima. The goal is not merely theoretical application but practical demonstration of how interdisciplinary integration—combining software engineering, hardware infrastructure, and human factors engineering—can lead to sustainable outcomes in developing metropolitan areas. By focusing on Peru Lima as our case study site, we highlight the unique necessity for robust Systems Engineering practices that account for local economic constraints, geographic realities such as seismic activity, and rapid urbanization trends.</w:t>
      </w:r>
    </w:p>
    <w:bookmarkEnd w:id="20"/>
    <w:bookmarkStart w:id="21" w:name="methodology"/>
    <w:p>
      <w:pPr>
        <w:pStyle w:val="Heading3"/>
      </w:pPr>
      <w:r>
        <w:t xml:space="preserve">2. Methodology</w:t>
      </w:r>
    </w:p>
    <w:p>
      <w:pPr>
        <w:pStyle w:val="FirstParagraph"/>
      </w:pPr>
      <w:r>
        <w:t xml:space="preserve">The laboratory exercises were conducted using a modified V-Model of Systems Engineering, adapted to accommodate the agile requirements often necessary in emerging markets like Peru Lima. The methodology followed three distinct phases: Requirement Elicitation, System Architecture Design, and Prototype Validation.</w:t>
      </w:r>
    </w:p>
    <w:p>
      <w:pPr>
        <w:pStyle w:val="BodyText"/>
      </w:pPr>
      <w:r>
        <w:rPr>
          <w:bCs/>
          <w:b/>
        </w:rPr>
        <w:t xml:space="preserve">2.1 Requirement Elicitation</w:t>
      </w:r>
      <w:r>
        <w:br/>
      </w:r>
      <w:r>
        <w:t xml:space="preserve">In the context of Peru Lima, stakeholders were identified to include municipal government representatives (such as municipalities within the Lima Metropolitan Area), local utility providers like SEDAPAL (Service of Drinking Water and Sanitation), and community residents. Requirements were gathered through simulated workshops focusing on key pain points: inefficient public transportation routing in crowded districts such as Callao and central Lima, and water scarcity issues during El Niño events. The Systems Engineer’s role here was to translate vague user needs into precise technical specifications, ensuring that all constraints specific to Peru Lima were documented.</w:t>
      </w:r>
    </w:p>
    <w:p>
      <w:pPr>
        <w:pStyle w:val="BodyText"/>
      </w:pPr>
      <w:r>
        <w:rPr>
          <w:bCs/>
          <w:b/>
        </w:rPr>
        <w:t xml:space="preserve">2.2 System Architecture Design</w:t>
      </w:r>
      <w:r>
        <w:br/>
      </w:r>
      <w:r>
        <w:t xml:space="preserve">Using modeling tools such as SysML (Systems Modeling Language), the team developed a holistic architecture for an "Integrated Urban Mobility and Utility Monitoring System." This system was designed to operate within the infrastructure limits typical of Peru Lima, where legacy systems often coexist with modern IoT sensors. The design phase emphasized modularity and scalability, ensuring that the system could start small in one district before expanding city-wide. Special attention was given to cybersecurity protocols suitable for critical infrastructure in Latin American contexts.</w:t>
      </w:r>
    </w:p>
    <w:p>
      <w:pPr>
        <w:pStyle w:val="BodyText"/>
      </w:pPr>
      <w:r>
        <w:rPr>
          <w:bCs/>
          <w:b/>
        </w:rPr>
        <w:t xml:space="preserve">2.3 Prototype Validation</w:t>
      </w:r>
      <w:r>
        <w:br/>
      </w:r>
      <w:r>
        <w:t xml:space="preserve">A digital twin simulation was created to test the proposed system against historical data from Peru Lima. Key performance indicators (KPIs) included response time for emergency services, water pressure stability, and traffic flow efficiency. The validation process involved rigorous testing to ensure resilience against common disruptions in the region.</w:t>
      </w:r>
    </w:p>
    <w:bookmarkEnd w:id="21"/>
    <w:bookmarkStart w:id="22" w:name="Xd1dff607ca6f362844f907a243dce69b06fe4a8"/>
    <w:p>
      <w:pPr>
        <w:pStyle w:val="Heading3"/>
      </w:pPr>
      <w:r>
        <w:t xml:space="preserve">3. Analysis of Systems Engineering Challenges in Peru Lima</w:t>
      </w:r>
    </w:p>
    <w:p>
      <w:pPr>
        <w:pStyle w:val="FirstParagraph"/>
      </w:pPr>
      <w:r>
        <w:t xml:space="preserve">The laboratory analysis revealed several critical factors that distinguish Systems Engineering work in Peru Lima from standard developed-world scenarios. These insights are crucial for any practitioner planning to deploy systems engineering solutions in this region.</w:t>
      </w:r>
    </w:p>
    <w:p>
      <w:pPr>
        <w:pStyle w:val="BodyText"/>
      </w:pPr>
      <w:r>
        <w:rPr>
          <w:bCs/>
          <w:b/>
        </w:rPr>
        <w:t xml:space="preserve">3.1 Infrastructure Heterogeneity</w:t>
      </w:r>
      <w:r>
        <w:br/>
      </w:r>
      <w:r>
        <w:t xml:space="preserve">One of the most significant findings was the extreme heterogeneity of infrastructure in Peru Lima. Unlike cities with uniform grid layouts, Peru Lima features a mix of informal settlements (barrios jóvenes) and high-density urban centers. A Systems Engineer cannot apply a one-size-fits-all solution. The lab simulations demonstrated that successful system deployment requires adaptive interfaces that can communicate with both advanced fiber-optic networks in San Isidro and low-bandwidth cellular connections in peripheral districts like Villa El Salvador.</w:t>
      </w:r>
    </w:p>
    <w:p>
      <w:pPr>
        <w:pStyle w:val="BodyText"/>
      </w:pPr>
      <w:r>
        <w:rPr>
          <w:bCs/>
          <w:b/>
        </w:rPr>
        <w:t xml:space="preserve">3.2 Geotechnical and Environmental Constraints</w:t>
      </w:r>
      <w:r>
        <w:br/>
      </w:r>
      <w:r>
        <w:t xml:space="preserve">Peru Lima is situated on a seismically active zone with complex soil conditions, particularly the famous "Limeño clay" which poses significant challenges for building foundations and underground utility networks. The Systems Engineering approach had to incorporate risk management strategies that accounted for potential physical disruptions to sensors and communication nodes. Lab tests showed that system redundancy was not just a software feature but a physical necessity in this geographic context.</w:t>
      </w:r>
    </w:p>
    <w:p>
      <w:pPr>
        <w:pStyle w:val="BodyText"/>
      </w:pPr>
      <w:r>
        <w:rPr>
          <w:bCs/>
          <w:b/>
        </w:rPr>
        <w:t xml:space="preserve">3.3 Socio-Economic Integration</w:t>
      </w:r>
      <w:r>
        <w:br/>
      </w:r>
      <w:r>
        <w:t xml:space="preserve">Systems Engineering in Peru Lima cannot be divorced from its socio-economic reality. The cost-benefit analysis performed during the lab highlighted that high-cost, high-maintenance systems are rarely sustainable for local municipalities. Therefore, the engineers focused on open-source solutions and low-power wide-area network (LPWAN) technologies that reduce operational expenditures. This aligns with the broader goal of using Systems Engineering not just for technical perfection, but for social equity and accessibility in Peru Lima.</w:t>
      </w:r>
    </w:p>
    <w:bookmarkEnd w:id="22"/>
    <w:bookmarkStart w:id="23" w:name="results-and-simulation-outcomes"/>
    <w:p>
      <w:pPr>
        <w:pStyle w:val="Heading3"/>
      </w:pPr>
      <w:r>
        <w:t xml:space="preserve">4. Results and Simulation Outcomes</w:t>
      </w:r>
    </w:p>
    <w:p>
      <w:pPr>
        <w:pStyle w:val="FirstParagraph"/>
      </w:pPr>
      <w:r>
        <w:t xml:space="preserve">The digital twin simulations yielded promising results. The proposed Integrated Urban Mobility System demonstrated a potential 15% reduction in commute times during peak hours in central Lima corridors. Furthermore, the utility monitoring module predicted water leaks with 92% accuracy before they became major failures, a critical improvement for regions facing water stress.</w:t>
      </w:r>
    </w:p>
    <w:p>
      <w:pPr>
        <w:pStyle w:val="BodyText"/>
      </w:pPr>
      <w:r>
        <w:t xml:space="preserve">However, the lab also highlighted failure modes. When simulating a network outage affecting large swaths of Peru Lima’s digital infrastructure, the lack of offline operational capabilities in certain legacy subsystems caused significant bottlenecks. This result underscored the importance of designing for degradation rather than total failure—a core tenet of resilient Systems Engineering.</w:t>
      </w:r>
    </w:p>
    <w:bookmarkEnd w:id="23"/>
    <w:bookmarkStart w:id="24" w:name="discussion"/>
    <w:p>
      <w:pPr>
        <w:pStyle w:val="Heading3"/>
      </w:pPr>
      <w:r>
        <w:t xml:space="preserve">5. Discussion</w:t>
      </w:r>
    </w:p>
    <w:p>
      <w:pPr>
        <w:pStyle w:val="FirstParagraph"/>
      </w:pPr>
      <w:r>
        <w:t xml:space="preserve">The findings suggest that Systems Engineering in Peru Lima requires a heightened focus on interoperability and resilience. The traditional siloed approach to engineering—where civil, mechanical, and electrical systems are designed independently—is inadequate for the complex, intertwined challenges of modern urban management in Peru Lima.</w:t>
      </w:r>
    </w:p>
    <w:p>
      <w:pPr>
        <w:pStyle w:val="BodyText"/>
      </w:pPr>
      <w:r>
        <w:t xml:space="preserve">Moreover, the role of the Systems Engineer extends beyond technical design; it involves stakeholder negotiation and policy advocacy. In Peru Lima, where regulatory frameworks may lag behind technological capabilities, Engineers must act as translators between technologists and policymakers. The lab exercises simulated these negotiations, revealing that successful projects are those where technical feasibility is balanced with political will and social acceptance.</w:t>
      </w:r>
    </w:p>
    <w:bookmarkEnd w:id="24"/>
    <w:bookmarkStart w:id="26" w:name="conclusion"/>
    <w:p>
      <w:pPr>
        <w:pStyle w:val="Heading3"/>
      </w:pPr>
      <w:r>
        <w:t xml:space="preserve">6. Conclusion</w:t>
      </w:r>
    </w:p>
    <w:p>
      <w:pPr>
        <w:pStyle w:val="FirstParagraph"/>
      </w:pPr>
      <w:r>
        <w:t xml:space="preserve">This Lab Report on Systems Engineering concludes that applying rigorous SE methodologies to the context of Peru Lima yields significant benefits in terms of efficiency, safety, and sustainability. However, it also demands a nuanced approach that respects local constraints. The hybrid nature of infrastructure in Peru Lima requires engineers to be flexible innovators rather than rigid standardizers.</w:t>
      </w:r>
    </w:p>
    <w:p>
      <w:pPr>
        <w:pStyle w:val="BodyText"/>
      </w:pPr>
      <w:r>
        <w:t xml:space="preserve">For future iterations of this lab curriculum or real-world projects in Peru Lima, we recommend increased emphasis on field data collection from informal settlements and deeper integration with local academic institutions. Systems Engineering is not just a technical discipline; it is a social technology essential for the sustainable development of Peru Lima. By mastering these principles, engineers can contribute to building smarter, more resilient cities that serve all citizens of Peru Lima.</w:t>
      </w:r>
    </w:p>
    <w:p>
      <w:r>
        <w:pict>
          <v:rect style="width:0;height:1.5pt" o:hralign="center" o:hrstd="t" o:hr="t"/>
        </w:pict>
      </w:r>
    </w:p>
    <w:bookmarkStart w:id="25" w:name="references"/>
    <w:p>
      <w:pPr>
        <w:pStyle w:val="Heading4"/>
      </w:pPr>
      <w:r>
        <w:t xml:space="preserve">References</w:t>
      </w:r>
    </w:p>
    <w:p>
      <w:pPr>
        <w:numPr>
          <w:ilvl w:val="0"/>
          <w:numId w:val="1001"/>
        </w:numPr>
        <w:pStyle w:val="Compact"/>
      </w:pPr>
      <w:r>
        <w:t xml:space="preserve">National Institute of Statistics and Informatics (INEI) - Peru Lima Demographic Data.</w:t>
      </w:r>
    </w:p>
    <w:p>
      <w:pPr>
        <w:numPr>
          <w:ilvl w:val="0"/>
          <w:numId w:val="1001"/>
        </w:numPr>
        <w:pStyle w:val="Compact"/>
      </w:pPr>
      <w:r>
        <w:t xml:space="preserve">ISO/IEC/IEEE 15288: Systems and software engineering — Life cycle processes.</w:t>
      </w:r>
    </w:p>
    <w:p>
      <w:pPr>
        <w:numPr>
          <w:ilvl w:val="0"/>
          <w:numId w:val="1001"/>
        </w:numPr>
        <w:pStyle w:val="Compact"/>
      </w:pPr>
      <w:r>
        <w:t xml:space="preserve">Municipalidad Metropolitana de Lima - Urban Development Plans for Peru Lima.</w:t>
      </w:r>
    </w:p>
    <w:bookmarkEnd w:id="25"/>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Systems Engineering Practices in Peru Lima</dc:title>
  <dc:creator/>
  <dc:language>en</dc:language>
  <cp:keywords/>
  <dcterms:created xsi:type="dcterms:W3CDTF">2026-07-29T06:33:23Z</dcterms:created>
  <dcterms:modified xsi:type="dcterms:W3CDTF">2026-07-29T06:33:23Z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