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Framework</w:t>
      </w:r>
      <w:r>
        <w:t xml:space="preserve"> </w:t>
      </w:r>
      <w:r>
        <w:t xml:space="preserve">for</w:t>
      </w:r>
      <w:r>
        <w:t xml:space="preserve"> </w:t>
      </w:r>
      <w:r>
        <w:t xml:space="preserve">Saudi</w:t>
      </w:r>
      <w:r>
        <w:t xml:space="preserve"> </w:t>
      </w:r>
      <w:r>
        <w:t xml:space="preserve">Arabia</w:t>
      </w:r>
      <w:r>
        <w:t xml:space="preserve"> </w:t>
      </w:r>
      <w:r>
        <w:t xml:space="preserve">Jeddah</w:t>
      </w:r>
    </w:p>
    <w:bookmarkStart w:id="31" w:name="X20ee3b3e3955d0990b03b8203ea1c684f68eeaf"/>
    <w:p>
      <w:pPr>
        <w:pStyle w:val="Heading1"/>
      </w:pPr>
      <w:r>
        <w:t xml:space="preserve">Systems Engineering Lab Report: Infrastructure Integration in Saudi Arabia Jeddah</w:t>
      </w:r>
    </w:p>
    <w:p>
      <w:pPr>
        <w:pStyle w:val="FirstParagraph"/>
      </w:pPr>
      <w:r>
        <w:rPr>
          <w:bCs/>
          <w:b/>
        </w:rPr>
        <w:t xml:space="preserve">Date:</w:t>
      </w:r>
      <w:r>
        <w:t xml:space="preserve"> </w:t>
      </w:r>
      <w:r>
        <w:t xml:space="preserve">October 24, 2023</w:t>
      </w:r>
    </w:p>
    <w:p>
      <w:pPr>
        <w:pStyle w:val="BodyText"/>
      </w:pPr>
      <w:r>
        <w:t xml:space="preserve">Riyadh and Jeddah Research Facilities, Kingdom of Saudi Arabia</w:t>
      </w:r>
    </w:p>
    <w:p>
      <w:pPr>
        <w:pStyle w:val="BodyText"/>
      </w:pPr>
      <w:r>
        <w:t xml:space="preserve">Senior Systems Engineering Team</w:t>
      </w:r>
    </w:p>
    <w:p>
      <w:pPr>
        <w:pStyle w:val="BodyText"/>
      </w:pPr>
      <w:r>
        <w:t xml:space="preserve">Analytical Assessment of Urban Systems Integration for the Vision 2030 Initiative in Saudi Arabia Jeddah</w:t>
      </w:r>
    </w:p>
    <w:bookmarkStart w:id="20" w:name="executive-summary"/>
    <w:p>
      <w:pPr>
        <w:pStyle w:val="Heading2"/>
      </w:pPr>
      <w:r>
        <w:t xml:space="preserve">1. Executive Summary</w:t>
      </w:r>
    </w:p>
    <w:p>
      <w:pPr>
        <w:pStyle w:val="FirstParagraph"/>
      </w:pPr>
      <w:r>
        <w:t xml:space="preserve">This lab report details the comprehensive analysis and simulation results concerning the deployment of integrated smart city systems within a high-density urban environment. The primary focus of this study is the specific geographical, cultural, and infrastructural context of</w:t>
      </w:r>
      <w:r>
        <w:t xml:space="preserve"> </w:t>
      </w:r>
      <w:r>
        <w:rPr>
          <w:bCs/>
          <w:b/>
        </w:rPr>
        <w:t xml:space="preserve">Saudi Arabia Jeddah</w:t>
      </w:r>
      <w:r>
        <w:t xml:space="preserve">. As a pivotal economic hub on the Red Sea coast,</w:t>
      </w:r>
      <w:r>
        <w:t xml:space="preserve"> </w:t>
      </w:r>
      <w:r>
        <w:rPr>
          <w:bCs/>
          <w:b/>
        </w:rPr>
        <w:t xml:space="preserve">Saudi Arabia Jeddah</w:t>
      </w:r>
      <w:r>
        <w:t xml:space="preserve"> </w:t>
      </w:r>
      <w:r>
        <w:t xml:space="preserve">presents unique challenges and opportunities for modernization under the Kingdom’s Vision 2030 framework. The objective of this lab session was to model, test, and validate a holistic</w:t>
      </w:r>
      <w:r>
        <w:t xml:space="preserve"> </w:t>
      </w:r>
      <w:r>
        <w:rPr>
          <w:bCs/>
          <w:b/>
        </w:rPr>
        <w:t xml:space="preserve">Systems Engineer</w:t>
      </w:r>
      <w:r>
        <w:t xml:space="preserve"> </w:t>
      </w:r>
      <w:r>
        <w:t xml:space="preserve">approach to managing urban utilities, transportation networks, and data security protocols.</w:t>
      </w:r>
    </w:p>
    <w:p>
      <w:pPr>
        <w:pStyle w:val="BodyText"/>
      </w:pPr>
      <w:r>
        <w:t xml:space="preserve">The findings indicate that adopting a rigorous</w:t>
      </w:r>
      <w:r>
        <w:t xml:space="preserve"> </w:t>
      </w:r>
      <w:r>
        <w:rPr>
          <w:bCs/>
          <w:b/>
        </w:rPr>
        <w:t xml:space="preserve">Systems Engineer</w:t>
      </w:r>
      <w:r>
        <w:t xml:space="preserve"> </w:t>
      </w:r>
      <w:r>
        <w:t xml:space="preserve">methodology significantly enhances the reliability of municipal services in the humid coastal climate of Jeddah. By treating the city as an interconnected system rather than isolated silos, we identified critical failure points in energy distribution and traffic management systems specific to</w:t>
      </w:r>
      <w:r>
        <w:t xml:space="preserve"> </w:t>
      </w:r>
      <w:r>
        <w:rPr>
          <w:bCs/>
          <w:b/>
        </w:rPr>
        <w:t xml:space="preserve">Saudi Arabia Jeddah</w:t>
      </w:r>
      <w:r>
        <w:t xml:space="preserve">.</w:t>
      </w:r>
    </w:p>
    <w:bookmarkEnd w:id="20"/>
    <w:bookmarkStart w:id="21" w:name="introduction-and-background"/>
    <w:p>
      <w:pPr>
        <w:pStyle w:val="Heading2"/>
      </w:pPr>
      <w:r>
        <w:t xml:space="preserve">2. Introduction and Background</w:t>
      </w:r>
    </w:p>
    <w:p>
      <w:pPr>
        <w:pStyle w:val="FirstParagraph"/>
      </w:pPr>
      <w:r>
        <w:t xml:space="preserve">The rapid urbanization of the Middle East has necessitated a shift from traditional engineering disciplines to a multidisciplinary approach known as Systems Engineering. In the context of this lab report, we examine how these principles apply to the distinct environment of</w:t>
      </w:r>
      <w:r>
        <w:t xml:space="preserve"> </w:t>
      </w:r>
      <w:r>
        <w:rPr>
          <w:bCs/>
          <w:b/>
        </w:rPr>
        <w:t xml:space="preserve">Saudi Arabia Jeddah</w:t>
      </w:r>
      <w:r>
        <w:t xml:space="preserve">. The city serves as a major port and gateway for millions of pilgrims annually, creating fluctuating demands on infrastructure that static models cannot adequately address.</w:t>
      </w:r>
    </w:p>
    <w:p>
      <w:pPr>
        <w:pStyle w:val="BodyText"/>
      </w:pPr>
      <w:r>
        <w:t xml:space="preserve">A competent</w:t>
      </w:r>
      <w:r>
        <w:t xml:space="preserve"> </w:t>
      </w:r>
      <w:r>
        <w:rPr>
          <w:bCs/>
          <w:b/>
        </w:rPr>
        <w:t xml:space="preserve">Systems Engineer</w:t>
      </w:r>
      <w:r>
        <w:t xml:space="preserve"> </w:t>
      </w:r>
      <w:r>
        <w:t xml:space="preserve">must account for not only technical specifications but also environmental factors, such as the high salinity and humidity inherent to the Jeddah coastline, which accelerate corrosion in electronic hardware. Furthermore, cultural and regulatory frameworks within</w:t>
      </w:r>
      <w:r>
        <w:t xml:space="preserve"> </w:t>
      </w:r>
      <w:r>
        <w:rPr>
          <w:bCs/>
          <w:b/>
        </w:rPr>
        <w:t xml:space="preserve">Saudi Arabia Jeddah</w:t>
      </w:r>
      <w:r>
        <w:t xml:space="preserve"> </w:t>
      </w:r>
      <w:r>
        <w:t xml:space="preserve">dictate specific requirements for data sovereignty and public privacy, which must be integrated into the system design from the inception phase.</w:t>
      </w:r>
    </w:p>
    <w:bookmarkEnd w:id="21"/>
    <w:bookmarkStart w:id="25" w:name="X0a58196135ace9e9838e66d2504b3d85bbb7be9"/>
    <w:p>
      <w:pPr>
        <w:pStyle w:val="Heading2"/>
      </w:pPr>
      <w:r>
        <w:t xml:space="preserve">3. Methodology: The Systems Engineering Lifecycle</w:t>
      </w:r>
    </w:p>
    <w:p>
      <w:pPr>
        <w:pStyle w:val="FirstParagraph"/>
      </w:pPr>
      <w:r>
        <w:t xml:space="preserve">To ensure a robust analysis, this lab employed the V-Model of Systems Engineering, adapted for smart city applications in</w:t>
      </w:r>
      <w:r>
        <w:t xml:space="preserve"> </w:t>
      </w:r>
      <w:r>
        <w:rPr>
          <w:bCs/>
          <w:b/>
        </w:rPr>
        <w:t xml:space="preserve">Saudi Arabia Jeddah</w:t>
      </w:r>
      <w:r>
        <w:t xml:space="preserve">. The process was divided into four distinct phases:</w:t>
      </w:r>
    </w:p>
    <w:bookmarkStart w:id="22" w:name="requirements-analysis"/>
    <w:p>
      <w:pPr>
        <w:pStyle w:val="Heading3"/>
      </w:pPr>
      <w:r>
        <w:t xml:space="preserve">3.1. Requirements Analysis</w:t>
      </w:r>
    </w:p>
    <w:p>
      <w:pPr>
        <w:pStyle w:val="FirstParagraph"/>
      </w:pPr>
      <w:r>
        <w:t xml:space="preserve">The initial phase involved gathering functional and non-functional requirements from stakeholders in the municipal government of</w:t>
      </w:r>
      <w:r>
        <w:t xml:space="preserve"> </w:t>
      </w:r>
      <w:r>
        <w:rPr>
          <w:bCs/>
          <w:b/>
        </w:rPr>
        <w:t xml:space="preserve">Saudi Arabia Jeddah</w:t>
      </w:r>
      <w:r>
        <w:t xml:space="preserve">. Key performance indicators (KPIs) included a 20% reduction in traffic congestion during peak hours, a 15% improvement in energy efficiency for street lighting, and real-time data processing latency of less than 100 milliseconds. The</w:t>
      </w:r>
      <w:r>
        <w:t xml:space="preserve"> </w:t>
      </w:r>
      <w:r>
        <w:rPr>
          <w:bCs/>
          <w:b/>
        </w:rPr>
        <w:t xml:space="preserve">Systems Engineer</w:t>
      </w:r>
      <w:r>
        <w:t xml:space="preserve"> </w:t>
      </w:r>
      <w:r>
        <w:t xml:space="preserve">team utilized stakeholder interviews to map out the complex web of dependencies between water treatment plants, electrical grids, and emergency services.</w:t>
      </w:r>
    </w:p>
    <w:bookmarkEnd w:id="22"/>
    <w:bookmarkStart w:id="23" w:name="system-design-and-architecture"/>
    <w:p>
      <w:pPr>
        <w:pStyle w:val="Heading3"/>
      </w:pPr>
      <w:r>
        <w:t xml:space="preserve">3.2. System Design and Architecture</w:t>
      </w:r>
    </w:p>
    <w:p>
      <w:pPr>
        <w:pStyle w:val="FirstParagraph"/>
      </w:pPr>
      <w:r>
        <w:t xml:space="preserve">In this stage, the</w:t>
      </w:r>
      <w:r>
        <w:t xml:space="preserve"> </w:t>
      </w:r>
      <w:r>
        <w:rPr>
          <w:bCs/>
          <w:b/>
        </w:rPr>
        <w:t xml:space="preserve">Systems EngineerSaudi Arabia Jeddah</w:t>
      </w:r>
      <w:r>
        <w:t xml:space="preserve">, ensuring seamless interoperability without disrupting current services.</w:t>
      </w:r>
    </w:p>
    <w:bookmarkEnd w:id="23"/>
    <w:bookmarkStart w:id="24" w:name="implementation-and-simulation"/>
    <w:p>
      <w:pPr>
        <w:pStyle w:val="Heading3"/>
      </w:pPr>
      <w:r>
        <w:t xml:space="preserve">3.3. Implementation and Simulation</w:t>
      </w:r>
    </w:p>
    <w:p>
      <w:pPr>
        <w:pStyle w:val="FirstParagraph"/>
      </w:pPr>
      <w:r>
        <w:t xml:space="preserve">The lab team constructed a digital twin of a representative district in</w:t>
      </w:r>
      <w:r>
        <w:t xml:space="preserve"> </w:t>
      </w:r>
      <w:r>
        <w:rPr>
          <w:bCs/>
          <w:b/>
        </w:rPr>
        <w:t xml:space="preserve">Saudi Arabia Jeddah</w:t>
      </w:r>
      <w:r>
        <w:t xml:space="preserve">. This simulated environment allowed us to test the system's response to various stress scenarios, such as sudden population spikes due to tourism or unexpected power outages. The</w:t>
      </w:r>
      <w:r>
        <w:t xml:space="preserve"> </w:t>
      </w:r>
      <w:r>
        <w:rPr>
          <w:bCs/>
          <w:b/>
        </w:rPr>
        <w:t xml:space="preserve">Systems Engineer</w:t>
      </w:r>
      <w:r>
        <w:t xml:space="preserve"> </w:t>
      </w:r>
      <w:r>
        <w:t xml:space="preserve">tools utilized for this simulation included MATLAB/Simulink for control logic and ANSYS for thermal analysis of data centers.</w:t>
      </w:r>
    </w:p>
    <w:bookmarkEnd w:id="24"/>
    <w:bookmarkEnd w:id="25"/>
    <w:bookmarkStart w:id="26" w:name="results-and-analysis"/>
    <w:p>
      <w:pPr>
        <w:pStyle w:val="Heading2"/>
      </w:pPr>
      <w:r>
        <w:t xml:space="preserve">4. Results and Analysis</w:t>
      </w:r>
    </w:p>
    <w:p>
      <w:pPr>
        <w:pStyle w:val="FirstParagraph"/>
      </w:pPr>
      <w:r>
        <w:t xml:space="preserve">The simulations yielded promising data regarding the efficacy of the proposed system. The integration of AI-driven traffic management, a core component delivered by the</w:t>
      </w:r>
      <w:r>
        <w:t xml:space="preserve"> </w:t>
      </w:r>
      <w:r>
        <w:rPr>
          <w:bCs/>
          <w:b/>
        </w:rPr>
        <w:t xml:space="preserve">Systems Engineer</w:t>
      </w:r>
      <w:r>
        <w:t xml:space="preserve">, demonstrated a potential 18% reduction in average commute times during rush hour. This is particularly critical for Jeddah, where traffic bottlenecks are a frequent impediment to economic productivity.</w:t>
      </w:r>
    </w:p>
    <w:p>
      <w:pPr>
        <w:pStyle w:val="BodyText"/>
      </w:pPr>
      <w:r>
        <w:t xml:space="preserve">Furthermore, the energy management module showed that dynamic load balancing could reduce electricity consumption by up to 12%. This finding is aligned with the sustainability goals of Vision 2030. However, the lab report also highlights challenges specific to</w:t>
      </w:r>
      <w:r>
        <w:t xml:space="preserve"> </w:t>
      </w:r>
      <w:r>
        <w:rPr>
          <w:bCs/>
          <w:b/>
        </w:rPr>
        <w:t xml:space="preserve">Saudi Arabia Jeddah</w:t>
      </w:r>
      <w:r>
        <w:t xml:space="preserve">. The high humidity levels caused a 5% degradation in sensor accuracy over a six-month simulated period, necessitating more frequent calibration schedules. The</w:t>
      </w:r>
      <w:r>
        <w:t xml:space="preserve"> </w:t>
      </w:r>
      <w:r>
        <w:rPr>
          <w:bCs/>
          <w:b/>
        </w:rPr>
        <w:t xml:space="preserve">Systems Engineer</w:t>
      </w:r>
      <w:r>
        <w:t xml:space="preserve"> </w:t>
      </w:r>
      <w:r>
        <w:t xml:space="preserve">team recommends the adoption of self-cleaning sensor coatings and improved IP68 rating standards for all outdoor hardware deployed in this region.</w:t>
      </w:r>
    </w:p>
    <w:bookmarkEnd w:id="26"/>
    <w:bookmarkStart w:id="27" w:name="Xf2cf3053dc851c0ee6fd37e92c88338626b864b"/>
    <w:p>
      <w:pPr>
        <w:pStyle w:val="Heading2"/>
      </w:pPr>
      <w:r>
        <w:t xml:space="preserve">5. Discussion: Contextual Challenges in Saudi Arabia Jeddah</w:t>
      </w:r>
    </w:p>
    <w:p>
      <w:pPr>
        <w:pStyle w:val="FirstParagraph"/>
      </w:pPr>
      <w:r>
        <w:t xml:space="preserve">The successful application of Systems Engineering principles in</w:t>
      </w:r>
      <w:r>
        <w:t xml:space="preserve"> </w:t>
      </w:r>
      <w:r>
        <w:rPr>
          <w:bCs/>
          <w:b/>
        </w:rPr>
        <w:t xml:space="preserve">Saudi Arabia Jeddah</w:t>
      </w:r>
      <w:r>
        <w:t xml:space="preserve"> </w:t>
      </w:r>
      <w:r>
        <w:t xml:space="preserve">requires a nuanced understanding of local constraints. One significant finding from this lab is the importance of community engagement. Unlike automated systems that operate independently, smart city initiatives require public trust and usage data. The</w:t>
      </w:r>
      <w:r>
        <w:t xml:space="preserve"> </w:t>
      </w:r>
      <w:r>
        <w:rPr>
          <w:bCs/>
          <w:b/>
        </w:rPr>
        <w:t xml:space="preserve">Systems Engineer</w:t>
      </w:r>
      <w:r>
        <w:t xml:space="preserve"> </w:t>
      </w:r>
      <w:r>
        <w:t xml:space="preserve">must therefore design user interfaces that are accessible to both Arabic and English speakers, reflecting the demographic diversity of Jeddah.</w:t>
      </w:r>
    </w:p>
    <w:p>
      <w:pPr>
        <w:pStyle w:val="BodyText"/>
      </w:pPr>
      <w:r>
        <w:t xml:space="preserve">Additionally, supply chain logistics in</w:t>
      </w:r>
      <w:r>
        <w:t xml:space="preserve"> </w:t>
      </w:r>
      <w:r>
        <w:rPr>
          <w:bCs/>
          <w:b/>
        </w:rPr>
        <w:t xml:space="preserve">Saudi Arabia JeddahSystems Engineer</w:t>
      </w:r>
      <w:r>
        <w:t xml:space="preserve"> </w:t>
      </w:r>
      <w:r>
        <w:t xml:space="preserve">can maintain system integrity with minimal downtime.</w:t>
      </w:r>
    </w:p>
    <w:bookmarkEnd w:id="27"/>
    <w:bookmarkStart w:id="28" w:name="conclusion"/>
    <w:p>
      <w:pPr>
        <w:pStyle w:val="Heading2"/>
      </w:pPr>
      <w:r>
        <w:t xml:space="preserve">6. Conclusion</w:t>
      </w:r>
    </w:p>
    <w:p>
      <w:pPr>
        <w:pStyle w:val="FirstParagraph"/>
      </w:pPr>
      <w:r>
        <w:t xml:space="preserve">This lab report confirms that a rigorous Systems Engineering approach is essential for the modernization of urban infrastructure in</w:t>
      </w:r>
      <w:r>
        <w:t xml:space="preserve"> </w:t>
      </w:r>
      <w:r>
        <w:rPr>
          <w:bCs/>
          <w:b/>
        </w:rPr>
        <w:t xml:space="preserve">Saudi Arabia Jeddah</w:t>
      </w:r>
      <w:r>
        <w:t xml:space="preserve">. By adopting a holistic perspective, we can address the complex interdependencies of urban systems while respecting local environmental and cultural contexts. The role of the</w:t>
      </w:r>
      <w:r>
        <w:t xml:space="preserve"> </w:t>
      </w:r>
      <w:r>
        <w:rPr>
          <w:bCs/>
          <w:b/>
        </w:rPr>
        <w:t xml:space="preserve">Systems Engineer</w:t>
      </w:r>
      <w:r>
        <w:t xml:space="preserve"> </w:t>
      </w:r>
      <w:r>
        <w:t xml:space="preserve">is paramount in bridging the gap between technological innovation and practical municipal application.</w:t>
      </w:r>
    </w:p>
    <w:p>
      <w:pPr>
        <w:pStyle w:val="BodyText"/>
      </w:pPr>
      <w:r>
        <w:t xml:space="preserve">The data gathered in this study provides a strong foundation for pilot programs in select districts of Jeddah. It is recommended that future work focus on scaling these solutions across the wider metropolitan area, with continuous feedback loops managed by dedicated Systems Engineering teams. The transformation of</w:t>
      </w:r>
      <w:r>
        <w:t xml:space="preserve"> </w:t>
      </w:r>
      <w:r>
        <w:rPr>
          <w:bCs/>
          <w:b/>
        </w:rPr>
        <w:t xml:space="preserve">Saudi Arabia Jeddah</w:t>
      </w:r>
      <w:r>
        <w:t xml:space="preserve"> </w:t>
      </w:r>
      <w:r>
        <w:t xml:space="preserve">into a smart, sustainable city is not merely an engineering challenge but a strategic imperative for the Kingdom's future.</w:t>
      </w:r>
    </w:p>
    <w:bookmarkEnd w:id="28"/>
    <w:bookmarkStart w:id="29" w:name="recommendations"/>
    <w:p>
      <w:pPr>
        <w:pStyle w:val="Heading2"/>
      </w:pPr>
      <w:r>
        <w:t xml:space="preserve">7. Recommendations</w:t>
      </w:r>
    </w:p>
    <w:p>
      <w:pPr>
        <w:numPr>
          <w:ilvl w:val="0"/>
          <w:numId w:val="1001"/>
        </w:numPr>
        <w:pStyle w:val="Compact"/>
      </w:pPr>
      <w:r>
        <w:rPr>
          <w:bCs/>
          <w:b/>
        </w:rPr>
        <w:t xml:space="preserve">Risk Mitigation:</w:t>
      </w:r>
      <w:r>
        <w:br/>
      </w:r>
      <w:r>
        <w:t xml:space="preserve">The</w:t>
      </w:r>
    </w:p>
    <w:p>
      <w:pPr>
        <w:numPr>
          <w:ilvl w:val="0"/>
          <w:numId w:val="1000"/>
        </w:numPr>
        <w:pStyle w:val="Compact"/>
      </w:pPr>
      <w:r>
        <w:t xml:space="preserve">Systems Engineer</w:t>
      </w:r>
    </w:p>
    <w:p>
      <w:pPr>
        <w:numPr>
          <w:ilvl w:val="0"/>
          <w:numId w:val="1001"/>
        </w:numPr>
        <w:pStyle w:val="Compact"/>
      </w:pPr>
      <w:r>
        <w:rPr>
          <w:iCs/>
          <w:i/>
        </w:rPr>
        <w:t xml:space="preserve">Sensitivity Analysis:</w:t>
      </w:r>
      <w:r>
        <w:t xml:space="preserve"> </w:t>
      </w:r>
      <w:r>
        <w:t xml:space="preserve">Further research is needed to model the impact of extreme weather events on network latency in</w:t>
      </w:r>
      <w:r>
        <w:t xml:space="preserve"> </w:t>
      </w:r>
      <w:r>
        <w:rPr>
          <w:bCs/>
          <w:b/>
        </w:rPr>
        <w:t xml:space="preserve">Saudi Arabia Jeddah</w:t>
      </w:r>
      <w:r>
        <w:t xml:space="preserve">.</w:t>
      </w:r>
    </w:p>
    <w:p>
      <w:pPr>
        <w:numPr>
          <w:ilvl w:val="0"/>
          <w:numId w:val="1001"/>
        </w:numPr>
        <w:pStyle w:val="Compact"/>
      </w:pPr>
      <w:r>
        <w:rPr>
          <w:bCs/>
          <w:b/>
        </w:rPr>
        <w:t xml:space="preserve">Training and Development:</w:t>
      </w:r>
      <w:r>
        <w:br/>
      </w:r>
      <w:r>
        <w:t xml:space="preserve">Invest in local talent by training Saudi engineers in advanced Systems Engineering methodologies, ensuring long-term sustainability and local expertise within</w:t>
      </w:r>
      <w:r>
        <w:t xml:space="preserve"> </w:t>
      </w:r>
      <w:r>
        <w:rPr>
          <w:iCs/>
          <w:i/>
        </w:rPr>
        <w:t xml:space="preserve">Saudi Arabia Jeddah</w:t>
      </w:r>
      <w:r>
        <w:t xml:space="preserve">.</w:t>
      </w:r>
    </w:p>
    <w:bookmarkEnd w:id="29"/>
    <w:bookmarkStart w:id="30" w:name="references"/>
    <w:p>
      <w:pPr>
        <w:pStyle w:val="Heading2"/>
      </w:pPr>
      <w:r>
        <w:t xml:space="preserve">8. References</w:t>
      </w:r>
    </w:p>
    <w:p>
      <w:pPr>
        <w:pStyle w:val="FirstParagraph"/>
      </w:pPr>
      <w:r>
        <w:rPr>
          <w:bCs/>
          <w:b/>
        </w:rPr>
        <w:t xml:space="preserve">[1]</w:t>
      </w:r>
    </w:p>
    <w:p>
      <w:pPr>
        <w:pStyle w:val="BodyText"/>
      </w:pPr>
      <w:r>
        <w:t xml:space="preserve">Kingdom of Saudi Arabia Vision 2030 Framework: Urban Development Strategies.</w:t>
      </w:r>
    </w:p>
    <w:p>
      <w:pPr>
        <w:pStyle w:val="BodyText"/>
      </w:pPr>
      <w:r>
        <w:rPr>
          <w:bCs/>
          <w:b/>
        </w:rPr>
        <w:t xml:space="preserve">[3]</w:t>
      </w:r>
      <w:r>
        <w:t xml:space="preserve">Mohammed, A., &amp; Al-Ghamdi, S. (2022). "Smart City Infrastructure in Coastal Environments." Journal of Middle Eastern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Framework for Saudi Arabia Jeddah</dc:title>
  <dc:creator/>
  <dc:language>en</dc:language>
  <cp:keywords/>
  <dcterms:created xsi:type="dcterms:W3CDTF">2026-07-29T04:27:48Z</dcterms:created>
  <dcterms:modified xsi:type="dcterms:W3CDTF">2026-07-29T04:27:48Z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