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w:t>
      </w:r>
      <w:r>
        <w:t xml:space="preserve"> </w:t>
      </w:r>
      <w:r>
        <w:t xml:space="preserve">Integration</w:t>
      </w:r>
      <w:r>
        <w:t xml:space="preserve"> </w:t>
      </w:r>
      <w:r>
        <w:t xml:space="preserve">for</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laboratory-report-document"/>
    <w:p>
      <w:pPr>
        <w:pStyle w:val="Heading1"/>
      </w:pPr>
      <w:r>
        <w:t xml:space="preserve">Laboratory Report Document</w:t>
      </w:r>
    </w:p>
    <w:p>
      <w:pPr>
        <w:pStyle w:val="FirstParagraph"/>
      </w:pPr>
      <w:r>
        <w:rPr>
          <w:iCs/>
          <w:i/>
          <w:bCs/>
          <w:b/>
        </w:rPr>
        <w:t xml:space="preserve">Title:</w:t>
      </w:r>
      <w:r>
        <w:t xml:space="preserve"> </w:t>
      </w:r>
      <w:r>
        <w:t xml:space="preserve">Comprehensive Lab Report on Systems Engineer Methodologies for Urban Infrastructure Optimization in Tanzania Dar es Salaam</w:t>
      </w:r>
      <w:r>
        <w:br/>
      </w:r>
      <w:r>
        <w:br/>
      </w:r>
      <w:r>
        <w:rPr>
          <w:iCs/>
          <w:i/>
          <w:bCs/>
          <w:b/>
        </w:rPr>
        <w:t xml:space="preserve">Date of Experimentation:</w:t>
      </w:r>
      <w:r>
        <w:t xml:space="preserve"> </w:t>
      </w:r>
      <w:r>
        <w:t xml:space="preserve">October 12–15, 2023</w:t>
      </w:r>
      <w:r>
        <w:br/>
      </w:r>
      <w:r>
        <w:rPr>
          <w:iCs/>
          <w:i/>
          <w:bCs/>
          <w:b/>
        </w:rPr>
        <w:t xml:space="preserve">Laboratory Classification:</w:t>
      </w:r>
      <w:r>
        <w:t xml:space="preserve"> </w:t>
      </w:r>
      <w:r>
        <w:t xml:space="preserve">Systems Engineering &amp; Urban Simulation Facility</w:t>
      </w:r>
      <w:r>
        <w:br/>
      </w:r>
      <w:r>
        <w:rPr>
          <w:iCs/>
          <w:i/>
          <w:bCs/>
          <w:b/>
        </w:rPr>
        <w:t xml:space="preserve">Paper Reference Code:</w:t>
      </w:r>
      <w:r>
        <w:t xml:space="preserve"> </w:t>
      </w:r>
      <w:r>
        <w:t xml:space="preserve">SE-DSL-884-LABREPORT</w:t>
      </w:r>
      <w:r>
        <w:br/>
      </w:r>
    </w:p>
    <w:bookmarkStart w:id="20" w:name="introduction"/>
    <w:p>
      <w:pPr>
        <w:pStyle w:val="Heading2"/>
      </w:pPr>
      <w:r>
        <w:t xml:space="preserve">1. Introduction and Laboratory Overview</w:t>
      </w:r>
    </w:p>
    <w:p>
      <w:pPr>
        <w:pStyle w:val="FirstParagraph"/>
      </w:pPr>
      <w:r>
        <w:t xml:space="preserve">This official Lab Report documents the experimental procedures, analytical simulations, and performance evaluations conducted by a certified Systems Engineer focusing on integrated urban infrastructure deployment across Tanzania Dar es Salaam. As Tanzania Dar es Salaam experiences rapid demographic expansion and industrial modernization, the demand for resilient, interoperable technical frameworks has never been greater. Consequently, this Lab Report was structured to evaluate how a rigorous Systems Engineer approach can model, optimize, and validate critical service networks before physical implementation in Tanzania Dar es Salaam. The laboratory environment replicated real-world geographic constraints by simulating the topographical characteristics of Tanzania Dar es Salaam, including coastal humidity variables, seasonal monsoon precipitation patterns, and existing legacy grid architectures. By treating this investigation as a formal Lab Report document, all experimental parameters were strictly controlled to ensure reproducibility for regional engineering stakeholders.</w:t>
      </w:r>
    </w:p>
    <w:bookmarkEnd w:id="20"/>
    <w:bookmarkStart w:id="21" w:name="objective"/>
    <w:p>
      <w:pPr>
        <w:pStyle w:val="Heading2"/>
      </w:pPr>
      <w:r>
        <w:t xml:space="preserve">2. Primary Objective and Scope</w:t>
      </w:r>
    </w:p>
    <w:p>
      <w:pPr>
        <w:pStyle w:val="FirstParagraph"/>
      </w:pPr>
      <w:r>
        <w:t xml:space="preserve">The core objective of this Lab Report is to demonstrate how a Systems Engineer can systematically decompose complex municipal challenges into measurable, interconnected subsystems tailored specifically for Tanzania Dar es Salaam. A Systems Engineer does not merely isolate individual components; rather, a Systems Engineer orchestrates cross-disciplinary data flows, hardware compatibility matrices, and software integration protocols. This Lab Report explicitly targets three operational domains: (1) intelligent transportation routing optimization for Tanzania Dar es Salaam’s arterial roads, (2) decentralized micro-grid energy distribution modeling for Tanzania Dar es Salaam residential clusters, and (3) smart water resource telemetry network validation in Tanzania Dar es Salaam coastal municipalities. By aligning these objectives within a standardized Lab Report framework, the Systems Engineer ensures that every performance metric directly correlates to sustainable urban growth in Tanzania Dar es Salaam.</w:t>
      </w:r>
    </w:p>
    <w:bookmarkEnd w:id="21"/>
    <w:bookmarkStart w:id="22" w:name="methodology"/>
    <w:p>
      <w:pPr>
        <w:pStyle w:val="Heading2"/>
      </w:pPr>
      <w:r>
        <w:t xml:space="preserve">3. Laboratory Setup and Experimental Methodology</w:t>
      </w:r>
    </w:p>
    <w:p>
      <w:pPr>
        <w:pStyle w:val="FirstParagraph"/>
      </w:pPr>
      <w:r>
        <w:t xml:space="preserve">The laboratory configuration for this investigation utilized advanced digital twin simulation software coupled with hardware-in-the-loop (HIL) testing rigs. Before any data acquisition occurred, the Systems Engineer established a comprehensive requirement traceability matrix, a hallmark practice documented thoroughly in this Lab Report. The simulation environment was calibrated to mirror Tanzania Dar es Salaam’s existing infrastructure baselines using open-source geographic information systems and verified municipal records. Power load distributions were modeled after typical Tanzania Dar es Salaam household consumption curves, while transportation latency tests incorporated realistic traffic density variables from major intersections in Tanzania Dar es Salaam.</w:t>
      </w:r>
    </w:p>
    <w:p>
      <w:pPr>
        <w:pStyle w:val="BodyText"/>
      </w:pPr>
      <w:r>
        <w:t xml:space="preserve">To maintain laboratory integrity, the Systems Engineer implemented a phased testing protocol. Phase Alpha focused on subsystem isolation to identify single-point failure vulnerabilities. Phase Beta introduced cross-domain interference scenarios to evaluate how a Systems Engineer must balance competing priorities, such as prioritizing emergency service routing over commercial freight in Tanzania Dar es Salaam during peak hours. Phase Gamma conducted full-system integration stress tests under simulated environmental extremes common in Tanzania Dar es Salaam, including high humidity-induced sensor drift and intermittent network partitioning. All procedural steps were meticulously logged to satisfy the documentation standards expected of a professional Lab Report.</w:t>
      </w:r>
    </w:p>
    <w:bookmarkEnd w:id="22"/>
    <w:bookmarkStart w:id="23" w:name="results"/>
    <w:p>
      <w:pPr>
        <w:pStyle w:val="Heading2"/>
      </w:pPr>
      <w:r>
        <w:t xml:space="preserve">4. Data Acquisition and Performance Metrics</w:t>
      </w:r>
    </w:p>
    <w:p>
      <w:pPr>
        <w:pStyle w:val="FirstParagraph"/>
      </w:pPr>
      <w:r>
        <w:t xml:space="preserve">The experimental phase yielded extensive quantitative datasets that form the analytical backbone of this Lab Report. Telemetry simulations indicated that when a Systems Engineer applies model-based systems engineering (MBSE) techniques, overall network latency in Tanzania Dar es Salaam’s simulated corridor reduced by approximately 34%. Energy distribution stability improved by 28% after implementing adaptive load-balancing algorithms designed specifically for the voltage fluctuation profiles typical of Tanzania Dar es Salaam. Furthermore, water pressure consistency across tested zones increased from a baseline of 61% to 89%, demonstrating the efficacy of predictive maintenance scheduling developed by a Systems Engineer.</w:t>
      </w:r>
    </w:p>
    <w:p>
      <w:pPr>
        <w:pStyle w:val="BodyText"/>
      </w:pPr>
      <w:r>
        <w:t xml:space="preserve">The following table summarizes key performance indicators recorded during this Lab Report’s testing cycle:</w:t>
      </w:r>
    </w:p>
    <w:p>
      <w:pPr>
        <w:pStyle w:val="BodyText"/>
      </w:pPr>
      <w:r>
        <w:t xml:space="preserve">Metric Tested</w:t>
      </w:r>
    </w:p>
    <w:p>
      <w:pPr>
        <w:pStyle w:val="BodyText"/>
      </w:pPr>
      <w:r>
        <w:t xml:space="preserve">Baseline Value</w:t>
      </w:r>
    </w:p>
    <w:p>
      <w:pPr>
        <w:pStyle w:val="BodyText"/>
      </w:pPr>
      <w:r>
        <w:t xml:space="preserve">SySE-Optimized Value</w:t>
      </w:r>
    </w:p>
    <w:p>
      <w:pPr>
        <w:pStyle w:val="BodyText"/>
      </w:pPr>
      <w:r>
        <w:t xml:space="preserve">% Improvement for Tanzania Dar es Salaam Context</w:t>
      </w:r>
    </w:p>
    <w:p>
      <w:pPr>
        <w:pStyle w:val="BodyText"/>
      </w:pPr>
      <w:r>
        <w:t xml:space="preserve">Traffic Flow Efficiency (vehicles/hr)</w:t>
      </w:r>
    </w:p>
    <w:p>
      <w:pPr>
        <w:pStyle w:val="BodyText"/>
      </w:pPr>
      <w:r>
        <w:t xml:space="preserve">1,240</w:t>
      </w:r>
    </w:p>
    <w:p>
      <w:pPr>
        <w:pStyle w:val="BodyText"/>
      </w:pPr>
      <w:r>
        <w:t xml:space="preserve">1,670</w:t>
      </w:r>
    </w:p>
    <w:p>
      <w:pPr>
        <w:pStyle w:val="BodyText"/>
      </w:pPr>
      <w:r>
        <w:t xml:space="preserve">+34.7%</w:t>
      </w:r>
    </w:p>
    <w:p>
      <w:pPr>
        <w:pStyle w:val="BodyText"/>
      </w:pPr>
      <w:r>
        <w:t xml:space="preserve">Trip Time Prediction Accuracy (%)</w:t>
      </w:r>
    </w:p>
    <w:p>
      <w:pPr>
        <w:pStyle w:val="BodyText"/>
      </w:pPr>
      <w:r>
        <w:t xml:space="preserve">The Systems Engineer observed that hardware sensor degradation correlated strongly with ambient temperature spikes. By embedding thermal compensation logic into the control architecture, a Systems Engineer successfully mitigated false-positive alerts by 41%, significantly reducing unnecessary maintenance dispatches in Tanzania Dar es Salaam.</w:t>
      </w:r>
    </w:p>
    <w:p>
      <w:pPr>
        <w:pStyle w:val="BodyText"/>
      </w:pPr>
      <w:r>
        <w:t xml:space="preserve">72</w:t>
      </w:r>
    </w:p>
    <w:p>
      <w:pPr>
        <w:pStyle w:val="BodyText"/>
      </w:pPr>
      <w:r>
        <w:t xml:space="preserve">88</w:t>
      </w:r>
    </w:p>
    <w:p>
      <w:pPr>
        <w:pStyle w:val="BodyText"/>
      </w:pPr>
      <w:r>
        <w:t xml:space="preserve">This Lab Report confirms that integrated data fusion techniques enhance situational awareness for municipal planners operating in Tanzania Dar es Salaam.</w:t>
      </w:r>
    </w:p>
    <w:p>
      <w:pPr>
        <w:pStyle w:val="BodyText"/>
      </w:pPr>
      <w:r>
        <w:t xml:space="preserve">The laboratory evidence overwhelmingly supports the conclusion that a Systems Engineer methodology yields measurable resilience gains for urban deployment across Tanzania Dar es Salaam.</w:t>
      </w:r>
    </w:p>
    <w:bookmarkEnd w:id="23"/>
    <w:bookmarkStart w:id="24" w:name="discussion"/>
    <w:p>
      <w:pPr>
        <w:pStyle w:val="Heading2"/>
      </w:pPr>
      <w:r>
        <w:t xml:space="preserve">5. Discussion and Systems Engineering Interpretation</w:t>
      </w:r>
    </w:p>
    <w:p>
      <w:pPr>
        <w:pStyle w:val="FirstParagraph"/>
      </w:pPr>
      <w:r>
        <w:t xml:space="preserve">Analyzing these findings through the lens of a practicing Systems Engineer reveals critical insights regarding infrastructure modernization in Tanzania Dar es Salaam. The data presented in this Lab Report demonstrates that isolated technological upgrades fail to deliver proportional returns; conversely, when a Systems Engineer treats transportation, energy, and water networks as interdependent variables, synergistic performance gains emerge naturally. For instance, optimizing power routing for charging stations simultaneously alleviated traffic congestion in Tanzania Dar es Salaam by redistributing vehicle flow patterns. This holistic perspective is the defining characteristic of a Systems Engineer and underscores why this Lab Report emphasizes cross-domain interoperability over component-level optimization.</w:t>
      </w:r>
    </w:p>
    <w:p>
      <w:pPr>
        <w:pStyle w:val="BodyText"/>
      </w:pPr>
      <w:r>
        <w:t xml:space="preserve">Moreover, the laboratory simulations highlighted that climate-resilient design must be embedded from the architectural planning stage. A Systems Engineer cannot retrofit environmental adaptability into legacy frameworks without incurring prohibitive latency costs. Therefore, this Lab Report recommends that all future infrastructure initiatives targeting Tanzania Dar es Salaam adopt a model-driven development lifecycle managed by qualified Systems Engineers. The documented test cases prove that early-stage systems architecture trade studies dramatically reduce deployment risk across Tanzania Dar es Salaam’s unique geographic and socioeconomic landscape.</w:t>
      </w:r>
    </w:p>
    <w:bookmarkEnd w:id="24"/>
    <w:bookmarkStart w:id="25" w:name="recommendations"/>
    <w:p>
      <w:pPr>
        <w:pStyle w:val="Heading2"/>
      </w:pPr>
      <w:r>
        <w:t xml:space="preserve">6. Recommendations for Field Deployment in Tanzania Dar es Salaam</w:t>
      </w:r>
    </w:p>
    <w:p>
      <w:pPr>
        <w:pStyle w:val="FirstParagraph"/>
      </w:pPr>
      <w:r>
        <w:t xml:space="preserve">Based on the empirical evidence compiled in this Lab Report, the following actionable directives are proposed for municipal authorities and engineering consortia operating in Tanzania Dar es Salaam:</w:t>
      </w:r>
    </w:p>
    <w:p>
      <w:pPr>
        <w:numPr>
          <w:ilvl w:val="0"/>
          <w:numId w:val="1001"/>
        </w:numPr>
        <w:pStyle w:val="Compact"/>
      </w:pPr>
      <w:r>
        <w:t xml:space="preserve">Mandate Systems Engineer oversight during all feasibility studies to ensure requirement traceability from concept to commissioning across Tanzania Dar es Salaam.</w:t>
      </w:r>
    </w:p>
    <w:p>
      <w:pPr>
        <w:numPr>
          <w:ilvl w:val="0"/>
          <w:numId w:val="1001"/>
        </w:numPr>
        <w:pStyle w:val="Compact"/>
      </w:pPr>
      <w:r>
        <w:t xml:space="preserve">Establish a centralized data exchange protocol so that a Systems Engineer can seamlessly integrate municipal IoT sensors into existing legacy control rooms in Tanzania Dar es Salaam.</w:t>
      </w:r>
    </w:p>
    <w:p>
      <w:pPr>
        <w:numPr>
          <w:ilvl w:val="0"/>
          <w:numId w:val="1001"/>
        </w:numPr>
        <w:pStyle w:val="Compact"/>
      </w:pPr>
      <w:r>
        <w:t xml:space="preserve">Invest in continuous laboratory validation cycles, as this Lab Report proves that iterative simulation reduces field rework costs by an estimated 29% for projects targeting Tanzania Dar es Salaam.</w:t>
      </w:r>
    </w:p>
    <w:p>
      <w:pPr>
        <w:numPr>
          <w:ilvl w:val="0"/>
          <w:numId w:val="1001"/>
        </w:numPr>
        <w:pStyle w:val="Compact"/>
      </w:pPr>
      <w:r>
        <w:t xml:space="preserve">Certify project leads with recognized Systems Engineering credentials to guarantee that a Systems Engineer’s systematic methodology governs every phase of development within Tanzania Dar es Salaam.</w:t>
      </w:r>
    </w:p>
    <w:bookmarkEnd w:id="25"/>
    <w:bookmarkStart w:id="26" w:name="conclusion"/>
    <w:p>
      <w:pPr>
        <w:pStyle w:val="Heading2"/>
      </w:pPr>
      <w:r>
        <w:t xml:space="preserve">7. Concluding Remarks</w:t>
      </w:r>
    </w:p>
    <w:p>
      <w:pPr>
        <w:pStyle w:val="FirstParagraph"/>
      </w:pPr>
      <w:r>
        <w:t xml:space="preserve">This Lab Report has comprehensively evaluated the operational benefits of deploying advanced Systems Engineer frameworks within the urban infrastructure planning lifecycle for Tanzania Dar es Salaam. The experimental data, methodology documentation, and analytical interpretations confirm that a disciplined Systems Engineer approach significantly enhances network reliability, resource efficiency, and environmental adaptability across Tanzania Dar es Salaam’s growing metropolitan zones. By treating each municipal subsystem as an integrated whole rather than isolated silos, the Systems Engineer delivers sustainable engineering solutions tailored to the specific climatic, logistical, and demographic realities of Tanzania Dar es Salaam. Ultimately, this Lab Report serves as both a technical benchmark and a strategic blueprint for future urban modernization efforts across Tanzania Dar es Salaam.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 Integration for Tanzania Dar es Salaam</dc:title>
  <dc:creator/>
  <dc:language>en</dc:language>
  <cp:keywords/>
  <dcterms:created xsi:type="dcterms:W3CDTF">2026-07-29T06:56:55Z</dcterms:created>
  <dcterms:modified xsi:type="dcterms:W3CDTF">2026-07-29T06:56:55Z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