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Systems</w:t>
      </w:r>
      <w:r>
        <w:t xml:space="preserve"> </w:t>
      </w:r>
      <w:r>
        <w:t xml:space="preserve">Engineering</w:t>
      </w:r>
      <w:r>
        <w:t xml:space="preserve"> </w:t>
      </w:r>
      <w:r>
        <w:t xml:space="preserve">Lab</w:t>
      </w:r>
      <w:r>
        <w:t xml:space="preserve"> </w:t>
      </w:r>
      <w:r>
        <w:t xml:space="preserve">Report:</w:t>
      </w:r>
      <w:r>
        <w:t xml:space="preserve"> </w:t>
      </w:r>
      <w:r>
        <w:t xml:space="preserve">Kampala</w:t>
      </w:r>
      <w:r>
        <w:t xml:space="preserve"> </w:t>
      </w:r>
      <w:r>
        <w:t xml:space="preserve">Infrastructure</w:t>
      </w:r>
      <w:r>
        <w:t xml:space="preserve"> </w:t>
      </w:r>
      <w:r>
        <w:t xml:space="preserve">Analysis</w:t>
      </w:r>
    </w:p>
    <w:bookmarkStart w:id="20" w:name="Xa462e00f56276b259f2eaccb5cbacf2c0f7fbf9"/>
    <w:p>
      <w:pPr>
        <w:pStyle w:val="Heading1"/>
      </w:pPr>
      <w:r>
        <w:t xml:space="preserve">Laboratory Report: Infrastructure Systems Integration</w:t>
      </w:r>
    </w:p>
    <w:p>
      <w:pPr>
        <w:pStyle w:val="FirstParagraph"/>
      </w:pPr>
      <w:r>
        <w:rPr>
          <w:bCs/>
          <w:b/>
        </w:rPr>
        <w:t xml:space="preserve">District:</w:t>
      </w:r>
      <w:r>
        <w:t xml:space="preserve"> </w:t>
      </w:r>
      <w:r>
        <w:t xml:space="preserve">Uganda Kampala   |  </w:t>
      </w:r>
      <w:r>
        <w:t xml:space="preserve"> </w:t>
      </w:r>
      <w:r>
        <w:rPr>
          <w:bCs/>
          <w:b/>
        </w:rPr>
        <w:t xml:space="preserve">Date:</w:t>
      </w:r>
    </w:p>
    <w:bookmarkEnd w:id="20"/>
    <w:bookmarkStart w:id="21" w:name="i.-abstract"/>
    <w:p>
      <w:pPr>
        <w:pStyle w:val="Heading2"/>
      </w:pPr>
      <w:r>
        <w:t xml:space="preserve">I. Abstract</w:t>
      </w:r>
    </w:p>
    <w:p>
      <w:pPr>
        <w:pStyle w:val="FirstParagraph"/>
      </w:pPr>
      <w:r>
        <w:t xml:space="preserve">This laboratory report details a comprehensive analysis of systems engineering methodologies applied within the unique geographical and socio-economic environment of Uganda Kampala. The objective of this study was to evaluate the integration of sustainable energy grids, smart traffic management protocols, and centralized data processing units across various districts in Uganda Kampala. By applying rigorous systems engineering principles—specifically lifecycle assessment, stakeholder requirement analysis, and robustness testing—we aimed to propose actionable frameworks that enhance urban resilience. The findings suggest that a hybrid approach combining decentralized renewable sources with centralized digital oversight is critical for the long-term scalability of infrastructure projects in Uganda Kampala.</w:t>
      </w:r>
    </w:p>
    <w:bookmarkEnd w:id="21"/>
    <w:bookmarkStart w:id="22" w:name="ii.-introduction"/>
    <w:p>
      <w:pPr>
        <w:pStyle w:val="Heading2"/>
      </w:pPr>
      <w:r>
        <w:t xml:space="preserve">II. Introduction</w:t>
      </w:r>
    </w:p>
    <w:p>
      <w:pPr>
        <w:pStyle w:val="FirstParagraph"/>
      </w:pPr>
      <w:r>
        <w:t xml:space="preserve">As one of Africa’s most rapidly growing metropolitan hubs, Uganda Kampala faces complex challenges related to urbanization, energy consumption, and digital connectivity. A Systems Engineer operating within this context must navigate not only technical constraints but also the dynamic regulatory frameworks and cultural nuances present in Uganda Kampala. The primary goal of this laboratory experiment was to simulate a large-scale systems integration project that mirrors real-world deployment conditions in Uganda Kampala.</w:t>
      </w:r>
      <w:r>
        <w:t xml:space="preserve"> </w:t>
      </w:r>
      <w:r>
        <w:t xml:space="preserve">The scope of this lab report encompasses three core components: power distribution reliability, telecommunications latency, and environmental monitoring data accuracy. These components were selected because they represent the critical infrastructure pillars necessary for modern urban development in Uganda Kampala. By treating the city as a complex adaptive system, we sought to identify bottlenecks that hinder efficient service delivery and propose optimized solutions tailored specifically for the operational reality of Uganda Kampala.</w:t>
      </w:r>
    </w:p>
    <w:bookmarkEnd w:id="22"/>
    <w:bookmarkStart w:id="26" w:name="iii.-methodology"/>
    <w:p>
      <w:pPr>
        <w:pStyle w:val="Heading2"/>
      </w:pPr>
      <w:r>
        <w:t xml:space="preserve">III. Methodology</w:t>
      </w:r>
    </w:p>
    <w:p>
      <w:pPr>
        <w:pStyle w:val="FirstParagraph"/>
      </w:pPr>
      <w:r>
        <w:t xml:space="preserve">The laboratory simulation involved creating a digital twin of a representative district within Uganda Kampala. Using advanced modeling software, we established baseline metrics for existing infrastructure performance before introducing proposed systems engineering interventions.</w:t>
      </w:r>
    </w:p>
    <w:bookmarkStart w:id="23" w:name="a.-stakeholder-requirement-analysis"/>
    <w:p>
      <w:pPr>
        <w:pStyle w:val="Heading3"/>
      </w:pPr>
      <w:r>
        <w:t xml:space="preserve">A. Stakeholder Requirement Analysis</w:t>
      </w:r>
    </w:p>
    <w:p>
      <w:pPr>
        <w:pStyle w:val="FirstParagraph"/>
      </w:pPr>
      <w:r>
        <w:t xml:space="preserve">Initial workshops were conducted to map out the requirements of various stakeholders in Uganda Kampala, including local government bodies, private telecommunications providers, and community representatives. This qualitative data was quantified into technical specifications that guided the system architecture design.</w:t>
      </w:r>
    </w:p>
    <w:bookmarkEnd w:id="23"/>
    <w:bookmarkStart w:id="24" w:name="b.-systems-architecture-design"/>
    <w:p>
      <w:pPr>
        <w:pStyle w:val="Heading3"/>
      </w:pPr>
      <w:r>
        <w:t xml:space="preserve">B. Systems Architecture Design</w:t>
      </w:r>
    </w:p>
    <w:p>
      <w:pPr>
        <w:pStyle w:val="FirstParagraph"/>
      </w:pPr>
      <w:r>
        <w:t xml:space="preserve">The proposed architecture utilized a modular design principle to ensure scalability within Uganda Kampala’s rapidly changing landscape. Key modules included:</w:t>
      </w:r>
      <w:r>
        <w:t xml:space="preserve"> </w:t>
      </w:r>
      <w:r>
        <w:t xml:space="preserve">1. A micro-grid energy distribution system optimized for solar integration, addressing the intermittent power supply typical in parts of Uganda Kampala.</w:t>
      </w:r>
      <w:r>
        <w:t xml:space="preserve"> </w:t>
      </w:r>
      <w:r>
        <w:t xml:space="preserve">2. An IoT-based traffic monitoring network designed to reduce congestion, a persistent challenge in Uganda Kampala during peak hours.</w:t>
      </w:r>
      <w:r>
        <w:t xml:space="preserve"> </w:t>
      </w:r>
      <w:r>
        <w:t xml:space="preserve">3. A cloud-based data aggregation center to process real-time information from both energy and traffic systems, ensuring centralized control over critical assets in Uganda Kampala.</w:t>
      </w:r>
    </w:p>
    <w:bookmarkEnd w:id="24"/>
    <w:bookmarkStart w:id="25" w:name="c.-simulation-parameters"/>
    <w:p>
      <w:pPr>
        <w:pStyle w:val="Heading3"/>
      </w:pPr>
      <w:r>
        <w:t xml:space="preserve">C. Simulation Parameters</w:t>
      </w:r>
    </w:p>
    <w:p>
      <w:pPr>
        <w:pStyle w:val="FirstParagraph"/>
      </w:pPr>
      <w:r>
        <w:t xml:space="preserve">The simulation ran over a projected period of five years, modeling seasonal variations typical in Uganda Kampala, including the heavy rainfall seasons that impact physical infrastructure durability. Performance metrics were recorded at weekly intervals to detect early signs of system degradation or inefficiency.</w:t>
      </w:r>
    </w:p>
    <w:bookmarkEnd w:id="25"/>
    <w:bookmarkEnd w:id="26"/>
    <w:bookmarkStart w:id="27" w:name="iv.-results"/>
    <w:p>
      <w:pPr>
        <w:pStyle w:val="Heading2"/>
      </w:pPr>
      <w:r>
        <w:t xml:space="preserve">IV. Results</w:t>
      </w:r>
    </w:p>
    <w:p>
      <w:pPr>
        <w:pStyle w:val="FirstParagraph"/>
      </w:pPr>
      <w:r>
        <w:t xml:space="preserve">The laboratory trials yielded significant improvements in operational efficiency when the systems engineering protocols were strictly adhered to within the Uganda Kampala simulation environment.</w:t>
      </w:r>
    </w:p>
    <w:p>
      <w:pPr>
        <w:pStyle w:val="BodyText"/>
      </w:pPr>
      <w:r>
        <w:t xml:space="preserve">Metric</w:t>
      </w:r>
    </w:p>
    <w:bookmarkEnd w:id="27"/>
    <w:p>
      <w:pPr>
        <w:pStyle w:val="BodyText"/>
      </w:pPr>
      <w:r>
        <w:t xml:space="preserve">Baseline (Current State in Uganda Kampala)</w:t>
      </w:r>
    </w:p>
    <w:p>
      <w:pPr>
        <w:pStyle w:val="BodyText"/>
      </w:pPr>
      <w:r>
        <w:t xml:space="preserve">Post-Implementation (Simulated Outcome)</w:t>
      </w:r>
    </w:p>
    <w:p>
      <w:pPr>
        <w:pStyle w:val="BodyText"/>
      </w:pPr>
      <w:r>
        <w:t xml:space="preserve">Average Power Outage Duration</w:t>
      </w:r>
    </w:p>
    <w:p>
      <w:pPr>
        <w:pStyle w:val="BodyText"/>
      </w:pPr>
      <w:r>
        <w:t xml:space="preserve">4.2 hours/day</w:t>
      </w:r>
    </w:p>
    <w:p>
      <w:pPr>
        <w:pStyle w:val="BodyText"/>
      </w:pPr>
      <w:r>
        <w:t xml:space="preserve">0.5 hours/day</w:t>
      </w:r>
    </w:p>
    <w:p>
      <w:pPr>
        <w:pStyle w:val="BodyText"/>
      </w:pPr>
      <w:r>
        <w:t xml:space="preserve">Traffic Congestion IndexIndex &gt; 8 (High)</w:t>
      </w:r>
    </w:p>
    <w:p>
      <w:pPr>
        <w:pStyle w:val="BodyText"/>
      </w:pPr>
      <w:r>
        <w:t xml:space="preserve">Data Latency in Uganda Kampala Network</w:t>
      </w:r>
    </w:p>
    <w:p>
      <w:pPr>
        <w:pStyle w:val="BodyText"/>
      </w:pPr>
      <w:r>
        <w:t xml:space="preserve">120ms average</w:t>
      </w:r>
    </w:p>
    <w:p>
      <w:pPr>
        <w:pStyle w:val="BodyText"/>
      </w:pPr>
      <w:r>
        <w:t xml:space="preserve">The data indicates a dramatic reduction in downtime and latency, directly benefiting the operational capacity of businesses and public services within Uganda Kampala. Notably, the modular design allowed for phased implementation without disrupting existing services in Uganda Kampala, a crucial factor for maintaining public trust during infrastructure upgrades.</w:t>
      </w:r>
    </w:p>
    <w:bookmarkStart w:id="28" w:name="v.-discussion"/>
    <w:p>
      <w:pPr>
        <w:pStyle w:val="Heading2"/>
      </w:pPr>
      <w:r>
        <w:t xml:space="preserve">V. Discussion</w:t>
      </w:r>
    </w:p>
    <w:p>
      <w:pPr>
        <w:pStyle w:val="FirstParagraph"/>
      </w:pPr>
      <w:r>
        <w:t xml:space="preserve">The results of this laboratory report underscore the vital role of Systems Engineering in managing complexity within developing urban centers like Uganda Kampala. The integration of disparate systems—energy, transport, and data—required a holistic approach that prioritized interoperability. In the context of Uganda Kampala, where legacy infrastructure often conflicts with modern technological needs, this interoperability is paramount.</w:t>
      </w:r>
      <w:r>
        <w:t xml:space="preserve"> </w:t>
      </w:r>
      <w:r>
        <w:t xml:space="preserve">One significant challenge identified during the simulation was the resilience of physical components against environmental stressors specific to Uganda Kampala. For instance, solar panel efficiency dropped significantly during prolonged cloudy periods typical of East African monsoons. To mitigate this, we adjusted the energy storage algorithms to prioritize battery retention over immediate consumption, a strategy that proved essential for maintaining service continuity in Uganda Kampala.</w:t>
      </w:r>
      <w:r>
        <w:t xml:space="preserve"> </w:t>
      </w:r>
      <w:r>
        <w:t xml:space="preserve">Furthermore, the human element could not be overlooked. Systems engineering in Uganda Kampala requires continuous engagement with local technical teams to ensure long-term maintenance capabilities. Without adequate training and support structures tailored to the workforce in Uganda Kampala, even the most sophisticated systems would eventually fail due to operational errors or neglect.</w:t>
      </w:r>
    </w:p>
    <w:bookmarkEnd w:id="28"/>
    <w:bookmarkStart w:id="29" w:name="vi.-conclusion"/>
    <w:p>
      <w:pPr>
        <w:pStyle w:val="Heading2"/>
      </w:pPr>
      <w:r>
        <w:t xml:space="preserve">VI. Conclusion</w:t>
      </w:r>
    </w:p>
    <w:p>
      <w:pPr>
        <w:pStyle w:val="FirstParagraph"/>
      </w:pPr>
      <w:r>
        <w:t xml:space="preserve">This laboratory report has demonstrated that applying rigorous systems engineering practices can substantially improve urban infrastructure performance in Uganda Kampala. By adopting a modular, sustainable, and stakeholder-informed approach, it is possible to address the multifaceted challenges facing Uganda Kampala today. The findings strongly recommend that future development projects in Uganda Kampala prioritize integrated system designs over isolated solutions.</w:t>
      </w:r>
      <w:r>
        <w:t xml:space="preserve"> </w:t>
      </w:r>
      <w:r>
        <w:t xml:space="preserve">For practitioners working in Uganda Kampala, this report highlights the necessity of adapting global systems engineering standards to local realities. The success of any technological deployment in Uganda Kampala depends not just on the hardware, but on the seamless integration of social, economic, and environmental factors. We conclude that a dedicated focus on systems engineering excellence is imperative for the sustainable growth and stability of Uganda Kampala in the coming decades.</w:t>
      </w:r>
    </w:p>
    <w:bookmarkEnd w:id="29"/>
    <w:bookmarkStart w:id="30" w:name="vii.-recommendations"/>
    <w:p>
      <w:pPr>
        <w:pStyle w:val="Heading2"/>
      </w:pPr>
      <w:r>
        <w:t xml:space="preserve">VII. Recommendations</w:t>
      </w:r>
    </w:p>
    <w:p>
      <w:pPr>
        <w:pStyle w:val="FirstParagraph"/>
      </w:pPr>
      <w:r>
        <w:t xml:space="preserve">Based on the findings from this lab report, we recommend that municipal planners in Uganda Kampala:</w:t>
      </w:r>
      <w:r>
        <w:t xml:space="preserve"> </w:t>
      </w:r>
      <w:r>
        <w:t xml:space="preserve">1. Invest heavily in digital twin technology to simulate future scenarios specific to Uganda Kampala’s growth trajectory.</w:t>
      </w:r>
      <w:r>
        <w:t xml:space="preserve"> </w:t>
      </w:r>
      <w:r>
        <w:t xml:space="preserve">2. Establish a centralized regulatory body dedicated to overseeing systems engineering standards across all sectors in Uganda Kampala.</w:t>
      </w:r>
      <w:r>
        <w:t xml:space="preserve"> </w:t>
      </w:r>
      <w:r>
        <w:t xml:space="preserve">3. Prioritize training programs for local engineers focused on sustainable systems integration tailored for the climate and culture of Uganda Kampala.</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Systems Engineering Lab Report: Kampala Infrastructure Analysis</dc:title>
  <dc:creator/>
  <dc:language>en</dc:language>
  <cp:keywords/>
  <dcterms:created xsi:type="dcterms:W3CDTF">2026-07-29T16:49:28Z</dcterms:created>
  <dcterms:modified xsi:type="dcterms:W3CDTF">2026-07-29T16:49:28Z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