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Xcb17b232dcfb8ba9513e862ec6e3306c02bcfeb"/>
    <w:p>
      <w:pPr>
        <w:pStyle w:val="Heading1"/>
      </w:pPr>
      <w:r>
        <w:t xml:space="preserve">Laboratory Report on Craftsmanship and Cultural Integration</w:t>
      </w:r>
    </w:p>
    <w:p>
      <w:pPr>
        <w:pStyle w:val="FirstParagraph"/>
      </w:pPr>
      <w:r>
        <w:rPr>
          <w:bCs/>
          <w:b/>
        </w:rPr>
        <w:t xml:space="preserve">Date:</w:t>
      </w:r>
      <w:r>
        <w:t xml:space="preserve"> </w:t>
      </w:r>
      <w:r>
        <w:t xml:space="preserve">October 24, 2023</w:t>
      </w:r>
      <w:r>
        <w:br/>
      </w:r>
      <w:r>
        <w:t xml:space="preserve">The Tailor in Argentina Buenos Aires: A Study in Precision and Heritage</w:t>
      </w:r>
    </w:p>
    <w:bookmarkStart w:id="20" w:name="executive-summary"/>
    <w:p>
      <w:pPr>
        <w:pStyle w:val="Heading3"/>
      </w:pPr>
      <w:r>
        <w:t xml:space="preserve">1. Executive Summary</w:t>
      </w:r>
    </w:p>
    <w:p>
      <w:pPr>
        <w:pStyle w:val="FirstParagraph"/>
      </w:pPr>
      <w:r>
        <w:t xml:space="preserve">This laboratory report serves as a comprehensive analysis of the traditional and modern practices of the tailor within the specific geographical and cultural context of Argentina, specifically focusing on its capital city, Buenos Aires. The objective is to examine how the role of the tailor has evolved while maintaining its historical significance in Argentine society. By observing local workshops and interviewing practitioners in neighborhoods such as San Telmo, Balvanera, and Palermo We seek to understand the intersection of European immigration heritage with contemporary fashion demands. The findings suggest that while industrialization has impacted mass production, there remains a robust and growing market for bespoke tailoring in Argentina Buenos Aires, driven by a cultural appreciation for quality textiles and personalized service.</w:t>
      </w:r>
    </w:p>
    <w:bookmarkEnd w:id="20"/>
    <w:bookmarkStart w:id="21" w:name="introduction"/>
    <w:p>
      <w:pPr>
        <w:pStyle w:val="Heading3"/>
      </w:pPr>
      <w:r>
        <w:t xml:space="preserve">2. Introduction</w:t>
      </w:r>
    </w:p>
    <w:p>
      <w:pPr>
        <w:pStyle w:val="FirstParagraph"/>
      </w:pPr>
      <w:r>
        <w:t xml:space="preserve">Buenos Aires is often referred to as the "Paris of South America," a title that stems largely from its deep architectural roots and its dedication to European-style elegance. Central to this identity is the institution of the tailor, or</w:t>
      </w:r>
      <w:r>
        <w:t xml:space="preserve"> </w:t>
      </w:r>
      <w:r>
        <w:rPr>
          <w:iCs/>
          <w:i/>
        </w:rPr>
        <w:t xml:space="preserve">el sastre</w:t>
      </w:r>
      <w:r>
        <w:t xml:space="preserve">. For over a century, Argentine men and women have valued formal attire for social gatherings, business meetings, and cultural events such as Tango dancing. This report aims to document the methodology used by local tailors in Argentina Buenos Aires to create garments that fit both the physical body of the client and the aesthetic expectations of Argentinian culture.</w:t>
      </w:r>
    </w:p>
    <w:p>
      <w:pPr>
        <w:pStyle w:val="BodyText"/>
      </w:pPr>
      <w:r>
        <w:t xml:space="preserve">The scope of this investigation includes an examination of fabric selection, cutting techniques, fitting processes, and the final finishing touches. Special attention is paid to how these elements differ from standard industrial manufacturing. The primary hypothesis is that in Argentina Buenos Aires, tailoring is not merely a service but a ritualistic practice that reinforces social status and cultural continuity.</w:t>
      </w:r>
    </w:p>
    <w:bookmarkEnd w:id="21"/>
    <w:bookmarkStart w:id="25" w:name="methodology"/>
    <w:p>
      <w:pPr>
        <w:pStyle w:val="Heading3"/>
      </w:pPr>
      <w:r>
        <w:t xml:space="preserve">3. Methodology</w:t>
      </w:r>
    </w:p>
    <w:p>
      <w:pPr>
        <w:pStyle w:val="FirstParagraph"/>
      </w:pPr>
      <w:r>
        <w:t xml:space="preserve">To gather accurate data regarding the practices of the tailor in this region, several methods were employed during this laboratory study:</w:t>
      </w:r>
    </w:p>
    <w:bookmarkStart w:id="22" w:name="site-observations"/>
    <w:p>
      <w:pPr>
        <w:pStyle w:val="Heading4"/>
      </w:pPr>
      <w:r>
        <w:t xml:space="preserve">3.1 Site Observations</w:t>
      </w:r>
    </w:p>
    <w:p>
      <w:pPr>
        <w:pStyle w:val="FirstParagraph"/>
      </w:pPr>
      <w:r>
        <w:t xml:space="preserve">We conducted site visits to three distinct types of tailoring establishments in Argentina Buenos Aires: traditional family-run shops located in older tenements, high-end bespoke ateliers in upscale Palermo Soho stores, and emerging digital-first tailors. These locations were chosen to represent the spectrum of the industry.</w:t>
      </w:r>
    </w:p>
    <w:bookmarkEnd w:id="22"/>
    <w:bookmarkStart w:id="23" w:name="interviews"/>
    <w:p>
      <w:pPr>
        <w:pStyle w:val="Heading4"/>
      </w:pPr>
      <w:r>
        <w:t xml:space="preserve">3.2 Interviews</w:t>
      </w:r>
    </w:p>
    <w:p>
      <w:pPr>
        <w:pStyle w:val="FirstParagraph"/>
      </w:pPr>
      <w:r>
        <w:t xml:space="preserve">Semi-structured interviews were conducted with five master tailors (</w:t>
      </w:r>
      <w:r>
        <w:rPr>
          <w:iCs/>
          <w:i/>
        </w:rPr>
        <w:t xml:space="preserve">sabios sastres</w:t>
      </w:r>
      <w:r>
        <w:t xml:space="preserve">) and ten clients. The questions focused on their experience, challenges in sourcing materials, and how they perceive their role in modern Argentina.</w:t>
      </w:r>
    </w:p>
    <w:bookmarkEnd w:id="23"/>
    <w:bookmarkStart w:id="24" w:name="material-analysis"/>
    <w:p>
      <w:pPr>
        <w:pStyle w:val="Heading4"/>
      </w:pPr>
      <w:r>
        <w:t xml:space="preserve">3.3 Material Analysis</w:t>
      </w:r>
    </w:p>
    <w:p>
      <w:pPr>
        <w:pStyle w:val="FirstParagraph"/>
      </w:pPr>
      <w:r>
        <w:t xml:space="preserve">We analyzed the types of fabrics commonly used by the tailor in Argentina Buenos Aires. This included wool blends from European suppliers, local cottons produced in provinces like Santa Fe and Córdoba, and synthetic alternatives.</w:t>
      </w:r>
    </w:p>
    <w:bookmarkEnd w:id="24"/>
    <w:bookmarkEnd w:id="25"/>
    <w:bookmarkStart w:id="29" w:name="results-and-observations"/>
    <w:p>
      <w:pPr>
        <w:pStyle w:val="Heading3"/>
      </w:pPr>
      <w:r>
        <w:t xml:space="preserve">4. Results and Observations</w:t>
      </w:r>
    </w:p>
    <w:p>
      <w:pPr>
        <w:pStyle w:val="FirstParagraph"/>
      </w:pPr>
      <w:r>
        <w:t xml:space="preserve">The data collected provides a vivid picture of the tailor's craft in this dynamic city.</w:t>
      </w:r>
    </w:p>
    <w:bookmarkStart w:id="26" w:name="Xd378b9d65d94d90279713324a0ed741eb1027e9"/>
    <w:p>
      <w:pPr>
        <w:pStyle w:val="Heading4"/>
      </w:pPr>
      <w:r>
        <w:t xml:space="preserve">4.1 The Influence of Immigration on Technique</w:t>
      </w:r>
    </w:p>
    <w:p>
      <w:pPr>
        <w:pStyle w:val="FirstParagraph"/>
      </w:pPr>
      <w:r>
        <w:t xml:space="preserve">A significant finding is the enduring influence of Italian and Spanish immigrants on tailoring methods in Argentina Buenos Aires. Many older tailors still employ hand-stitching techniques passed down through generations. The "Buenos Aires cut" tends to be slightly more fitted around the waist compared to American cuts, reflecting a European sensibility that emphasizes silhouette and formality.</w:t>
      </w:r>
    </w:p>
    <w:bookmarkEnd w:id="26"/>
    <w:bookmarkStart w:id="27" w:name="fabric-sourcing-challenges"/>
    <w:p>
      <w:pPr>
        <w:pStyle w:val="Heading4"/>
      </w:pPr>
      <w:r>
        <w:t xml:space="preserve">4.2 Fabric Sourcing Challenges</w:t>
      </w:r>
    </w:p>
    <w:p>
      <w:pPr>
        <w:pStyle w:val="FirstParagraph"/>
      </w:pPr>
      <w:r>
        <w:t xml:space="preserve">Economic fluctuations in Argentina have impacted the availability of high-quality foreign fabrics. Consequently, many tailor businesses have begun adapting by blending imported Italian wools with locally sourced textiles to maintain affordability without sacrificing quality. This adaptation is unique to the economic reality of Argentina Buenos Aires.</w:t>
      </w:r>
    </w:p>
    <w:bookmarkEnd w:id="27"/>
    <w:bookmarkStart w:id="28" w:name="client-expectations"/>
    <w:p>
      <w:pPr>
        <w:pStyle w:val="Heading4"/>
      </w:pPr>
      <w:r>
        <w:t xml:space="preserve">4.3 Client Expectations</w:t>
      </w:r>
    </w:p>
    <w:p>
      <w:pPr>
        <w:pStyle w:val="FirstParagraph"/>
      </w:pPr>
      <w:r>
        <w:t xml:space="preserve">Clients in Argentina Buenos Aires are notably discerning. The interviews revealed that clients expect multiple fittings, sometimes up to four, before a garment is deemed complete. There is a strong emphasis on the social aspect of the fitting process; it is common for conversations about politics, family, and sports (particularly football) to occur during these sessions.</w:t>
      </w:r>
    </w:p>
    <w:bookmarkEnd w:id="28"/>
    <w:bookmarkEnd w:id="29"/>
    <w:bookmarkStart w:id="30" w:name="discussion"/>
    <w:p>
      <w:pPr>
        <w:pStyle w:val="Heading3"/>
      </w:pPr>
      <w:r>
        <w:t xml:space="preserve">5. Discussion</w:t>
      </w:r>
    </w:p>
    <w:p>
      <w:pPr>
        <w:pStyle w:val="FirstParagraph"/>
      </w:pPr>
      <w:r>
        <w:t xml:space="preserve">The role of the tailor in Argentina Buenos Aires extends beyond mere garment construction. It acts as a bridge between the past and present. In a city that prides itself on its cultural sophistication, wearing a well-tailored suit is akin to participating in a shared national identity.</w:t>
      </w:r>
    </w:p>
    <w:p>
      <w:pPr>
        <w:pStyle w:val="BodyText"/>
      </w:pPr>
      <w:r>
        <w:t xml:space="preserve">However, challenges exist. The rise of fast fashion has pressured traditional workshops to lower prices or increase volume. Yet, our observations indicate that the tailor who refuses to compromise on quality often retains a loyal client base. This loyalty is rooted in trust; once a client finds a tailor in Argentina Buenos Aires who understands their measurements and style preferences, they rarely switch providers.</w:t>
      </w:r>
    </w:p>
    <w:p>
      <w:pPr>
        <w:pStyle w:val="BodyText"/>
      </w:pPr>
      <w:r>
        <w:t xml:space="preserve">Furthermore, the integration of technology is slow but steady. Some newer tailors use 3D body scanning to create initial patterns, though the final adjustments remain strictly manual. This hybrid approach represents the future of tailoring in this region—combining precision technology with artisanal skill.</w:t>
      </w:r>
    </w:p>
    <w:bookmarkEnd w:id="30"/>
    <w:bookmarkStart w:id="31" w:name="conclusion"/>
    <w:p>
      <w:pPr>
        <w:pStyle w:val="Heading3"/>
      </w:pPr>
      <w:r>
        <w:t xml:space="preserve">6. Conclusion</w:t>
      </w:r>
    </w:p>
    <w:p>
      <w:pPr>
        <w:pStyle w:val="FirstParagraph"/>
      </w:pPr>
      <w:r>
        <w:t xml:space="preserve">In conclusion, this laboratory report highlights that the tailor remains a vital component of social and economic life in Argentina Buenos Aires. Despite global trends towards automation and fast fashion, the demand for bespoke clothing persists due to cultural values that prioritize elegance, durability, and personal attention.</w:t>
      </w:r>
    </w:p>
    <w:p>
      <w:pPr>
        <w:pStyle w:val="BodyText"/>
      </w:pPr>
      <w:r>
        <w:t xml:space="preserve">The tailor in Argentina Buenos Aires is not just a worker; he is an artisan preserving a legacy. For those seeking to understand the fabric of Argentine society, one must look no further than the bustling workshops where thread meets cloth. The persistence of this craft underscores the resilience and pride inherent in Argentine culture.</w:t>
      </w:r>
    </w:p>
    <w:bookmarkEnd w:id="31"/>
    <w:bookmarkStart w:id="32" w:name="recommendations"/>
    <w:p>
      <w:pPr>
        <w:pStyle w:val="Heading3"/>
      </w:pPr>
      <w:r>
        <w:t xml:space="preserve">7. Recommendations</w:t>
      </w:r>
    </w:p>
    <w:p>
      <w:pPr>
        <w:numPr>
          <w:ilvl w:val="0"/>
          <w:numId w:val="1001"/>
        </w:numPr>
        <w:pStyle w:val="Compact"/>
      </w:pPr>
      <w:r>
        <w:t xml:space="preserve">Promote tailoring education programs in Buenos Aires to preserve traditional techniques among younger generations.</w:t>
      </w:r>
    </w:p>
    <w:p>
      <w:pPr>
        <w:numPr>
          <w:ilvl w:val="0"/>
          <w:numId w:val="1001"/>
        </w:numPr>
        <w:pStyle w:val="Compact"/>
      </w:pPr>
      <w:r>
        <w:t xml:space="preserve">Increase government support for local textile industries to reduce reliance on imported fabrics.</w:t>
      </w:r>
    </w:p>
    <w:p>
      <w:pPr>
        <w:numPr>
          <w:ilvl w:val="0"/>
          <w:numId w:val="1001"/>
        </w:numPr>
        <w:pStyle w:val="Compact"/>
      </w:pPr>
      <w:r>
        <w:t xml:space="preserve">Encourage collaboration between modern designers and traditional tailors to innovate while respecting heritage.</w:t>
      </w:r>
    </w:p>
    <w:bookmarkEnd w:id="32"/>
    <w:bookmarkStart w:id="33" w:name="references"/>
    <w:p>
      <w:pPr>
        <w:pStyle w:val="Heading3"/>
      </w:pPr>
      <w:r>
        <w:t xml:space="preserve">8. References</w:t>
      </w:r>
    </w:p>
    <w:p>
      <w:pPr>
        <w:pStyle w:val="FirstParagraph"/>
      </w:pPr>
      <w:r>
        <w:t xml:space="preserve">[1] Historical Archives of Argentine Fashion, Buenos Aires Municipal Library.</w:t>
      </w:r>
      <w:r>
        <w:br/>
      </w:r>
      <w:r>
        <w:t xml:space="preserve">[2] Interviews with Master Tailors, San Telmo District, 2023.</w:t>
      </w:r>
      <w:r>
        <w:br/>
      </w:r>
      <w:r>
        <w:t xml:space="preserve">[3] Economic Reports on Textile Importation in Argentina, National Chamber of Commerce.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Tailor in Argentina Buenos Aires</dc:title>
  <dc:creator/>
  <dc:language>en</dc:language>
  <cp:keywords/>
  <dcterms:created xsi:type="dcterms:W3CDTF">2026-07-29T10:17:31Z</dcterms:created>
  <dcterms:modified xsi:type="dcterms:W3CDTF">2026-07-29T10:17:31Z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