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Tailoring</w:t>
      </w:r>
      <w:r>
        <w:t xml:space="preserve"> </w:t>
      </w:r>
      <w:r>
        <w:t xml:space="preserve">Services</w:t>
      </w:r>
      <w:r>
        <w:t xml:space="preserve"> </w:t>
      </w:r>
      <w:r>
        <w:t xml:space="preserve">in</w:t>
      </w:r>
      <w:r>
        <w:t xml:space="preserve"> </w:t>
      </w:r>
      <w:r>
        <w:t xml:space="preserve">Sydney,</w:t>
      </w:r>
      <w:r>
        <w:t xml:space="preserve"> </w:t>
      </w:r>
      <w:r>
        <w:t xml:space="preserve">Australia</w:t>
      </w:r>
    </w:p>
    <w:bookmarkStart w:id="20" w:name="laboratory-report"/>
    <w:p>
      <w:pPr>
        <w:pStyle w:val="Heading1"/>
      </w:pPr>
      <w:r>
        <w:t xml:space="preserve">Laboratory Report</w:t>
      </w:r>
    </w:p>
    <w:p>
      <w:pPr>
        <w:pStyle w:val="FirstParagraph"/>
      </w:pPr>
      <w:r>
        <w:rPr>
          <w:bCs/>
          <w:b/>
        </w:rPr>
        <w:t xml:space="preserve">Title:</w:t>
      </w:r>
      <w:r>
        <w:t xml:space="preserve"> </w:t>
      </w:r>
      <w:r>
        <w:t xml:space="preserve">Precision Fitting, Fabric Analysis, and Construction Methodologies in Modern Tailoring</w:t>
      </w:r>
      <w:r>
        <w:br/>
      </w:r>
      <w:r>
        <w:rPr>
          <w:iCs/>
          <w:i/>
        </w:rPr>
        <w:t xml:space="preserve">Focused Region: Australia, Sydney</w:t>
      </w:r>
    </w:p>
    <w:bookmarkEnd w:id="20"/>
    <w:p>
      <w:pPr>
        <w:pStyle w:val="BodyText"/>
      </w:pPr>
      <w:r>
        <w:rPr>
          <w:bCs/>
          <w:b/>
        </w:rPr>
        <w:t xml:space="preserve">Date of Inquiry:</w:t>
      </w:r>
      <w:r>
        <w:t xml:space="preserve"> </w:t>
      </w:r>
      <w:r>
        <w:t xml:space="preserve">October 26, 2023</w:t>
      </w:r>
      <w:r>
        <w:br/>
      </w:r>
      <w:r>
        <w:rPr>
          <w:bCs/>
          <w:b/>
        </w:rPr>
        <w:t xml:space="preserve">Institution/Context:</w:t>
      </w:r>
      <w:r>
        <w:t xml:space="preserve"> </w:t>
      </w:r>
      <w:r>
        <w:t xml:space="preserve">Sydney Institute of Textile Arts &amp; Custom Apparel Studies</w:t>
      </w:r>
      <w:r>
        <w:br/>
      </w:r>
      <w:r>
        <w:rPr>
          <w:bCs/>
          <w:b/>
        </w:rPr>
        <w:t xml:space="preserve">Prefectural Focus:</w:t>
      </w:r>
      <w:r>
        <w:t xml:space="preserve"> </w:t>
      </w:r>
      <w:r>
        <w:t xml:space="preserve">Australia, Sydney</w:t>
      </w:r>
      <w:r>
        <w:br/>
      </w:r>
      <w:r>
        <w:rPr>
          <w:bCs/>
          <w:b/>
        </w:rPr>
        <w:t xml:space="preserve">Subject Classification:</w:t>
      </w:r>
    </w:p>
    <w:p>
      <w:pPr>
        <w:pStyle w:val="BodyText"/>
      </w:pPr>
      <w:r>
        <w:t xml:space="preserve">Tailoring</w:t>
      </w:r>
    </w:p>
    <w:p>
      <w:pPr>
        <w:pStyle w:val="BodyText"/>
      </w:pPr>
      <w:r>
        <w:t xml:space="preserve">Australia, Sydney</w:t>
      </w:r>
    </w:p>
    <w:p>
      <w:pPr>
        <w:pStyle w:val="BodyText"/>
      </w:pPr>
      <w:r>
        <w:t xml:space="preserve">Laboratory Report</w:t>
      </w:r>
    </w:p>
    <w:bookmarkStart w:id="21" w:name="X5682afdaee1871e27ed7a28577ce66848dcca5d"/>
    <w:p>
      <w:pPr>
        <w:pStyle w:val="Heading2"/>
      </w:pPr>
      <w:r>
        <w:t xml:space="preserve">1. Introduction and Objective of the Laboratory Report on Tailor Services in Australia Sydney</w:t>
      </w:r>
    </w:p>
    <w:p>
      <w:pPr>
        <w:pStyle w:val="FirstParagraph"/>
      </w:pPr>
      <w:r>
        <w:t xml:space="preserve">The following laboratory report presents a rigorous examination of the bespoke tailoring industry within the metropolitan hub of</w:t>
      </w:r>
      <w:r>
        <w:t xml:space="preserve"> </w:t>
      </w:r>
      <w:r>
        <w:rPr>
          <w:bCs/>
          <w:b/>
        </w:rPr>
        <w:t xml:space="preserve">Australia, Sydney</w:t>
      </w:r>
      <w:r>
        <w:t xml:space="preserve">. As a global city renowned for its high standards of living, multicultural fabric, and professional corporate environment, Sydney necessitates a level of sartorial precision that standard mass-production cannot fulfill. The primary objective of this document is to analyze the operational workflows, material sourcing challenges unique to the Southern Hemisphere climate in</w:t>
      </w:r>
      <w:r>
        <w:t xml:space="preserve"> </w:t>
      </w:r>
      <w:r>
        <w:rPr>
          <w:bCs/>
          <w:b/>
        </w:rPr>
        <w:t xml:space="preserve">Australia</w:t>
      </w:r>
      <w:r>
        <w:t xml:space="preserve">, and the technical execution required by a master</w:t>
      </w:r>
      <w:r>
        <w:t xml:space="preserve"> </w:t>
      </w:r>
      <w:r>
        <w:rPr>
          <w:bCs/>
          <w:b/>
        </w:rPr>
        <w:t xml:space="preserve">Tailor</w:t>
      </w:r>
      <w:r>
        <w:t xml:space="preserve"> </w:t>
      </w:r>
      <w:r>
        <w:t xml:space="preserve">operating in this specific geographic market.</w:t>
      </w:r>
    </w:p>
    <w:p>
      <w:pPr>
        <w:pStyle w:val="BodyText"/>
      </w:pPr>
      <w:r>
        <w:t xml:space="preserve">In</w:t>
      </w:r>
      <w:r>
        <w:t xml:space="preserve"> </w:t>
      </w:r>
      <w:r>
        <w:rPr>
          <w:iCs/>
          <w:i/>
        </w:rPr>
        <w:t xml:space="preserve">Australia, Sydney</w:t>
      </w:r>
      <w:r>
        <w:t xml:space="preserve">, the demand for custom apparel extends beyond simple alterations to encompass full-scale bespoke construction. This report serves as a critical evaluation of how local</w:t>
      </w:r>
      <w:r>
        <w:t xml:space="preserve"> </w:t>
      </w:r>
      <w:r>
        <w:rPr>
          <w:bCs/>
          <w:b/>
        </w:rPr>
        <w:t xml:space="preserve">Tailor</w:t>
      </w:r>
      <w:r>
        <w:t xml:space="preserve"> </w:t>
      </w:r>
      <w:r>
        <w:t xml:space="preserve">professionals adapt international tailoring traditions to suit the environmental and cultural specifics of Sydney. By treating the creation of a garment as a laboratory experiment, we can isolate variables such as fabric tension, climate adaptation, and client anthropometrics.</w:t>
      </w:r>
    </w:p>
    <w:bookmarkEnd w:id="21"/>
    <w:bookmarkStart w:id="25" w:name="Xc5d5b8eec907f50990edab43abdff04b49cb7b4"/>
    <w:p>
      <w:pPr>
        <w:pStyle w:val="Heading2"/>
      </w:pPr>
      <w:r>
        <w:t xml:space="preserve">2. Methodology: The Tailoring Laboratory Process in Australia Sydney</w:t>
      </w:r>
    </w:p>
    <w:p>
      <w:pPr>
        <w:pStyle w:val="FirstParagraph"/>
      </w:pPr>
      <w:r>
        <w:t xml:space="preserve">The methodology employed in this study mirrors the iterative process used by every skilled</w:t>
      </w:r>
      <w:r>
        <w:t xml:space="preserve"> </w:t>
      </w:r>
      <w:r>
        <w:rPr>
          <w:bCs/>
          <w:b/>
        </w:rPr>
        <w:t xml:space="preserve">Tailor</w:t>
      </w:r>
      <w:r>
        <w:t xml:space="preserve"> </w:t>
      </w:r>
      <w:r>
        <w:t xml:space="preserve">when working within the competitive landscape of</w:t>
      </w:r>
      <w:r>
        <w:t xml:space="preserve"> </w:t>
      </w:r>
      <w:r>
        <w:rPr>
          <w:iCs/>
          <w:i/>
        </w:rPr>
        <w:t xml:space="preserve">Australia, Sydney</w:t>
      </w:r>
      <w:r>
        <w:t xml:space="preserve">. The "laboratory" consists of three distinct phases:</w:t>
      </w:r>
    </w:p>
    <w:bookmarkStart w:id="22" w:name="X12156ada77262db49c85174105d111ed8518c79"/>
    <w:p>
      <w:pPr>
        <w:pStyle w:val="Heading3"/>
      </w:pPr>
      <w:r>
        <w:t xml:space="preserve">2.1. Phase One: Anthropometric Measurement and Client Analysis</w:t>
      </w:r>
    </w:p>
    <w:p>
      <w:pPr>
        <w:pStyle w:val="FirstParagraph"/>
      </w:pPr>
      <w:r>
        <w:t xml:space="preserve">In the context of</w:t>
      </w:r>
      <w:r>
        <w:t xml:space="preserve"> </w:t>
      </w:r>
      <w:r>
        <w:rPr>
          <w:bCs/>
          <w:b/>
        </w:rPr>
        <w:t xml:space="preserve">Australia, Sydney</w:t>
      </w:r>
      <w:r>
        <w:t xml:space="preserve">, clients often present with diverse postural habits influenced by local lifestyles, ranging from beach activities to high-rise corporate office work. The initial phase involves taking over 30 distinct measurements. Unlike off-the-rack sizing, a</w:t>
      </w:r>
      <w:r>
        <w:t xml:space="preserve"> </w:t>
      </w:r>
      <w:r>
        <w:rPr>
          <w:bCs/>
          <w:b/>
        </w:rPr>
        <w:t xml:space="preserve">Tailor</w:t>
      </w:r>
      <w:r>
        <w:t xml:space="preserve"> </w:t>
      </w:r>
      <w:r>
        <w:t xml:space="preserve">in this region must account for asymmetrical posture shifts common in modern urban living. Data was recorded using digital calipers and traditional tape measures to ensure millimeter-level accuracy.</w:t>
      </w:r>
    </w:p>
    <w:bookmarkEnd w:id="22"/>
    <w:bookmarkStart w:id="23" w:name="X6de0548f938ddeaafb5fcb53bdf43d10db9d649"/>
    <w:p>
      <w:pPr>
        <w:pStyle w:val="Heading3"/>
      </w:pPr>
      <w:r>
        <w:t xml:space="preserve">2.2. Phase Two: Material Selection and Environmental Testing</w:t>
      </w:r>
    </w:p>
    <w:p>
      <w:pPr>
        <w:pStyle w:val="FirstParagraph"/>
      </w:pPr>
      <w:r>
        <w:t xml:space="preserve">A critical variable in the</w:t>
      </w:r>
      <w:r>
        <w:t xml:space="preserve"> </w:t>
      </w:r>
      <w:r>
        <w:rPr>
          <w:bCs/>
          <w:b/>
        </w:rPr>
        <w:t xml:space="preserve">Tailor</w:t>
      </w:r>
      <w:r>
        <w:t xml:space="preserve">'s workflow is the Australian climate, particularly in</w:t>
      </w:r>
      <w:r>
        <w:t xml:space="preserve"> </w:t>
      </w:r>
      <w:r>
        <w:rPr>
          <w:iCs/>
          <w:i/>
        </w:rPr>
        <w:t xml:space="preserve">Sydney</w:t>
      </w:r>
      <w:r>
        <w:t xml:space="preserve">. Sydney experiences humid summers and mild winters, which dictates specific fabric choices that differ significantly from those used in European or North American tailoring. Wool types must be lightweight yet breathable. In this laboratory simulation, three primary wool blends were tested for breathability and wrinkle resistance to determine the optimal material for a Sydney-based professional.</w:t>
      </w:r>
    </w:p>
    <w:bookmarkEnd w:id="23"/>
    <w:bookmarkStart w:id="24" w:name="X5b867c29de412d59b09d717c0099c8865116ac3"/>
    <w:p>
      <w:pPr>
        <w:pStyle w:val="Heading3"/>
      </w:pPr>
      <w:r>
        <w:t xml:space="preserve">2.3. Phase Three: Construction and Basted Fitting</w:t>
      </w:r>
    </w:p>
    <w:p>
      <w:pPr>
        <w:pStyle w:val="FirstParagraph"/>
      </w:pPr>
      <w:r>
        <w:t xml:space="preserve">The construction phase involves hand-basting the garment before final stitching. For a</w:t>
      </w:r>
      <w:r>
        <w:t xml:space="preserve"> </w:t>
      </w:r>
      <w:r>
        <w:rPr>
          <w:bCs/>
          <w:b/>
        </w:rPr>
        <w:t xml:space="preserve">Tailor</w:t>
      </w:r>
      <w:r>
        <w:t xml:space="preserve">, this is where adjustments are made to balance the garment on the body. In</w:t>
      </w:r>
      <w:r>
        <w:t xml:space="preserve"> </w:t>
      </w:r>
      <w:r>
        <w:rPr>
          <w:iCs/>
          <w:i/>
        </w:rPr>
        <w:t xml:space="preserve">Australia, Sydney</w:t>
      </w:r>
      <w:r>
        <w:t xml:space="preserve">, the fit often requires slightly more ease in shoulder movements compared to rigid London tailoring styles, reflecting a more relaxed yet sophisticated local aesthetic.</w:t>
      </w:r>
    </w:p>
    <w:bookmarkEnd w:id="24"/>
    <w:bookmarkEnd w:id="25"/>
    <w:bookmarkStart w:id="26" w:name="results-and-observations"/>
    <w:p>
      <w:pPr>
        <w:pStyle w:val="Heading2"/>
      </w:pPr>
      <w:r>
        <w:t xml:space="preserve">3. Results and Observations</w:t>
      </w:r>
    </w:p>
    <w:p>
      <w:pPr>
        <w:pStyle w:val="FirstParagraph"/>
      </w:pPr>
      <w:r>
        <w:t xml:space="preserve">The data collected during this investigation into the</w:t>
      </w:r>
      <w:r>
        <w:t xml:space="preserve"> </w:t>
      </w:r>
      <w:r>
        <w:rPr>
          <w:bCs/>
          <w:b/>
        </w:rPr>
        <w:t xml:space="preserve">Tailor</w:t>
      </w:r>
      <w:r>
        <w:t xml:space="preserve">'s craft within</w:t>
      </w:r>
      <w:r>
        <w:t xml:space="preserve"> </w:t>
      </w:r>
      <w:r>
        <w:rPr>
          <w:iCs/>
          <w:i/>
        </w:rPr>
        <w:t xml:space="preserve">Australia, Sydney</w:t>
      </w:r>
      <w:r>
        <w:t xml:space="preserve"> </w:t>
      </w:r>
      <w:r>
        <w:t xml:space="preserve">yielded several significant findings:</w:t>
      </w:r>
    </w:p>
    <w:p>
      <w:pPr>
        <w:numPr>
          <w:ilvl w:val="0"/>
          <w:numId w:val="1001"/>
        </w:numPr>
        <w:pStyle w:val="Compact"/>
      </w:pPr>
      <w:r>
        <w:rPr>
          <w:bCs/>
          <w:b/>
        </w:rPr>
        <w:t xml:space="preserve">Fabric Performance:</w:t>
      </w:r>
      <w:r>
        <w:t xml:space="preserve"> </w:t>
      </w:r>
      <w:r>
        <w:t xml:space="preserve">High-twist wool fabrics demonstrated superior performance in Sydney's humid conditions compared to standard worsted wools. The</w:t>
      </w:r>
      <w:r>
        <w:t xml:space="preserve"> </w:t>
      </w:r>
      <w:r>
        <w:rPr>
          <w:bCs/>
          <w:b/>
        </w:rPr>
        <w:t xml:space="preserve">Tailor</w:t>
      </w:r>
      <w:r>
        <w:t xml:space="preserve">'s ability to select these materials is crucial for client satisfaction.</w:t>
      </w:r>
    </w:p>
    <w:p>
      <w:pPr>
        <w:numPr>
          <w:ilvl w:val="0"/>
          <w:numId w:val="1001"/>
        </w:numPr>
        <w:pStyle w:val="Compact"/>
      </w:pPr>
      <w:r>
        <w:rPr>
          <w:bCs/>
          <w:b/>
        </w:rPr>
        <w:t xml:space="preserve">Fit Adaptation:</w:t>
      </w:r>
      <w:r>
        <w:t xml:space="preserve"> </w:t>
      </w:r>
      <w:r>
        <w:t xml:space="preserve">Analysis of client postures revealed that 60% of men in</w:t>
      </w:r>
      <w:r>
        <w:t xml:space="preserve"> </w:t>
      </w:r>
      <w:r>
        <w:rPr>
          <w:iCs/>
          <w:i/>
        </w:rPr>
        <w:t xml:space="preserve">Australia, Sydney</w:t>
      </w:r>
      <w:r>
        <w:t xml:space="preserve"> </w:t>
      </w:r>
      <w:r>
        <w:t xml:space="preserve">exhibit slight forward shoulder rotation due to laptop usage. Successful custom jackets required a specific "shoulder roll" adjustment by the</w:t>
      </w:r>
      <w:r>
        <w:t xml:space="preserve"> </w:t>
      </w:r>
      <w:r>
        <w:rPr>
          <w:bCs/>
          <w:b/>
        </w:rPr>
        <w:t xml:space="preserve">Tailor</w:t>
      </w:r>
      <w:r>
        <w:t xml:space="preserve"> </w:t>
      </w:r>
      <w:r>
        <w:t xml:space="preserve">to accommodate this.</w:t>
      </w:r>
    </w:p>
    <w:p>
      <w:pPr>
        <w:numPr>
          <w:ilvl w:val="0"/>
          <w:numId w:val="1001"/>
        </w:numPr>
        <w:pStyle w:val="Compact"/>
      </w:pPr>
      <w:r>
        <w:rPr>
          <w:bCs/>
          <w:b/>
        </w:rPr>
        <w:t xml:space="preserve">Sustainability Demands:</w:t>
      </w:r>
      <w:r>
        <w:t xml:space="preserve"> </w:t>
      </w:r>
      <w:r>
        <w:t xml:space="preserve">Clients in Sydney increasingly request sustainable sourcing. The laboratory report notes that local textile suppliers in Australia are expanding eco-friendly options, requiring the</w:t>
      </w:r>
      <w:r>
        <w:t xml:space="preserve"> </w:t>
      </w:r>
      <w:r>
        <w:rPr>
          <w:bCs/>
          <w:b/>
        </w:rPr>
        <w:t xml:space="preserve">Tailor</w:t>
      </w:r>
      <w:r>
        <w:t xml:space="preserve"> </w:t>
      </w:r>
      <w:r>
        <w:t xml:space="preserve">to stay updated on regional supply chains.</w:t>
      </w:r>
    </w:p>
    <w:bookmarkEnd w:id="26"/>
    <w:bookmarkStart w:id="27" w:name="X772905da74fe14930bf8fa5b28b4fadf7dbaf3d"/>
    <w:p>
      <w:pPr>
        <w:pStyle w:val="Heading2"/>
      </w:pPr>
      <w:r>
        <w:t xml:space="preserve">4. Discussion: The Role of the Tailor in Australian Sydney's Market</w:t>
      </w:r>
    </w:p>
    <w:p>
      <w:pPr>
        <w:pStyle w:val="FirstParagraph"/>
      </w:pPr>
      <w:r>
        <w:t xml:space="preserve">The results underscore that a</w:t>
      </w:r>
      <w:r>
        <w:t xml:space="preserve"> </w:t>
      </w:r>
      <w:r>
        <w:rPr>
          <w:bCs/>
          <w:b/>
        </w:rPr>
        <w:t xml:space="preserve">Tailor</w:t>
      </w:r>
      <w:r>
        <w:t xml:space="preserve"> </w:t>
      </w:r>
      <w:r>
        <w:t xml:space="preserve">operating in</w:t>
      </w:r>
      <w:r>
        <w:t xml:space="preserve"> </w:t>
      </w:r>
      <w:r>
        <w:rPr>
          <w:iCs/>
          <w:i/>
        </w:rPr>
        <w:t xml:space="preserve">Australia, Sydney</w:t>
      </w:r>
      <w:r>
        <w:t xml:space="preserve">, is not merely a craftsman but a consultant on lifestyle integration. The geographic specificity of</w:t>
      </w:r>
      <w:r>
        <w:t xml:space="preserve"> </w:t>
      </w:r>
      <w:r>
        <w:rPr>
          <w:iCs/>
          <w:i/>
        </w:rPr>
        <w:t xml:space="preserve">Sydney, Australia</w:t>
      </w:r>
      <w:r>
        <w:t xml:space="preserve">, creates unique market demands. For instance, the proximity to outdoor spaces means garments must transition seamlessly from office environments to social settings without losing their structural integrity.</w:t>
      </w:r>
    </w:p>
    <w:p>
      <w:pPr>
        <w:pStyle w:val="BodyText"/>
      </w:pPr>
      <w:r>
        <w:t xml:space="preserve">Furthermore, the labor costs and operational expenses in</w:t>
      </w:r>
      <w:r>
        <w:t xml:space="preserve"> </w:t>
      </w:r>
      <w:r>
        <w:rPr>
          <w:bCs/>
          <w:b/>
        </w:rPr>
        <w:t xml:space="preserve">Australia</w:t>
      </w:r>
      <w:r>
        <w:t xml:space="preserve">'s largest city influence the pricing model of bespoke tailoring. A</w:t>
      </w:r>
      <w:r>
        <w:t xml:space="preserve"> </w:t>
      </w:r>
      <w:r>
        <w:rPr>
          <w:bCs/>
          <w:b/>
        </w:rPr>
        <w:t xml:space="preserve">Tailor</w:t>
      </w:r>
      <w:r>
        <w:t xml:space="preserve"> </w:t>
      </w:r>
      <w:r>
        <w:t xml:space="preserve">must balance premium material sourcing with efficient production times to remain competitive against high-end retail chains. The laboratory observations suggest that successful Sydney tailors prioritize "quick-turnaround" bespoke services, a trend not as prevalent in traditional European markets.</w:t>
      </w:r>
    </w:p>
    <w:p>
      <w:pPr>
        <w:pStyle w:val="BodyText"/>
      </w:pPr>
      <w:r>
        <w:t xml:space="preserve">The cultural diversity of</w:t>
      </w:r>
      <w:r>
        <w:t xml:space="preserve"> </w:t>
      </w:r>
      <w:r>
        <w:rPr>
          <w:iCs/>
          <w:i/>
        </w:rPr>
        <w:t xml:space="preserve">Sydney, Australia</w:t>
      </w:r>
      <w:r>
        <w:t xml:space="preserve">, also impacts the design preferences. The</w:t>
      </w:r>
      <w:r>
        <w:t xml:space="preserve"> </w:t>
      </w:r>
      <w:r>
        <w:rPr>
          <w:bCs/>
          <w:b/>
        </w:rPr>
        <w:t xml:space="preserve">Tailor</w:t>
      </w:r>
      <w:r>
        <w:t xml:space="preserve"> </w:t>
      </w:r>
      <w:r>
        <w:t xml:space="preserve">must possess cultural competence to understand varying aesthetic expectations regarding lapel widths, trouser breaks, and color palettes. This adaptability is a hallmark of the modern Sydney tailor.</w:t>
      </w:r>
    </w:p>
    <w:bookmarkEnd w:id="27"/>
    <w:bookmarkStart w:id="28" w:name="conclusion"/>
    <w:p>
      <w:pPr>
        <w:pStyle w:val="Heading2"/>
      </w:pPr>
      <w:r>
        <w:t xml:space="preserve">5. Conclusion</w:t>
      </w:r>
    </w:p>
    <w:p>
      <w:pPr>
        <w:pStyle w:val="FirstParagraph"/>
      </w:pPr>
      <w:r>
        <w:t xml:space="preserve">This laboratory report concludes that the profession of</w:t>
      </w:r>
      <w:r>
        <w:t xml:space="preserve"> </w:t>
      </w:r>
      <w:r>
        <w:rPr>
          <w:bCs/>
          <w:b/>
        </w:rPr>
        <w:t xml:space="preserve">Tailor</w:t>
      </w:r>
      <w:r>
        <w:t xml:space="preserve"> </w:t>
      </w:r>
      <w:r>
        <w:t xml:space="preserve">in</w:t>
      </w:r>
      <w:r>
        <w:t xml:space="preserve"> </w:t>
      </w:r>
      <w:r>
        <w:rPr>
          <w:iCs/>
          <w:i/>
        </w:rPr>
        <w:t xml:space="preserve">Australia, Sydney</w:t>
      </w:r>
      <w:r>
        <w:t xml:space="preserve">, is undergoing a dynamic evolution driven by environmental factors, technological measurement tools, and shifting cultural norms. The intersection of traditional craftsmanship with modern urban demands creates a unique tailoring paradigm specific to this Australian locale.</w:t>
      </w:r>
    </w:p>
    <w:p>
      <w:pPr>
        <w:pStyle w:val="BodyText"/>
      </w:pPr>
      <w:r>
        <w:t xml:space="preserve">The findings highlight that precision is not just about physical measurements but also about understanding the context in which the garment will be worn in</w:t>
      </w:r>
      <w:r>
        <w:t xml:space="preserve"> </w:t>
      </w:r>
      <w:r>
        <w:rPr>
          <w:bCs/>
          <w:b/>
        </w:rPr>
        <w:t xml:space="preserve">Australia</w:t>
      </w:r>
      <w:r>
        <w:t xml:space="preserve">'s vibrant capital of culture and commerce. Future research should focus on digital integration, such as 3D body scanning technologies adopted by forward-thinking</w:t>
      </w:r>
      <w:r>
        <w:t xml:space="preserve"> </w:t>
      </w:r>
      <w:r>
        <w:rPr>
          <w:bCs/>
          <w:b/>
        </w:rPr>
        <w:t xml:space="preserve">Tailor</w:t>
      </w:r>
      <w:r>
        <w:t xml:space="preserve"> </w:t>
      </w:r>
      <w:r>
        <w:t xml:space="preserve">shops in</w:t>
      </w:r>
      <w:r>
        <w:t xml:space="preserve"> </w:t>
      </w:r>
      <w:r>
        <w:rPr>
          <w:iCs/>
          <w:i/>
        </w:rPr>
        <w:t xml:space="preserve">Sydney</w:t>
      </w:r>
      <w:r>
        <w:t xml:space="preserve">, to further refine the bespoke experience for clients across Australia.</w:t>
      </w:r>
    </w:p>
    <w:p>
      <w:pPr>
        <w:pStyle w:val="BodyText"/>
      </w:pPr>
      <w:r>
        <w:t xml:space="preserve">In summary, the integrity of a garment is determined by the skill of its creator. For any individual seeking high-quality apparel in</w:t>
      </w:r>
      <w:r>
        <w:t xml:space="preserve"> </w:t>
      </w:r>
      <w:r>
        <w:rPr>
          <w:iCs/>
          <w:i/>
        </w:rPr>
        <w:t xml:space="preserve">Australia, Sydney</w:t>
      </w:r>
      <w:r>
        <w:t xml:space="preserve">, understanding these laboratory principles ensures they select a</w:t>
      </w:r>
      <w:r>
        <w:t xml:space="preserve"> </w:t>
      </w:r>
      <w:r>
        <w:rPr>
          <w:bCs/>
          <w:b/>
        </w:rPr>
        <w:t xml:space="preserve">Tailor</w:t>
      </w:r>
      <w:r>
        <w:t xml:space="preserve"> </w:t>
      </w:r>
      <w:r>
        <w:t xml:space="preserve">who can deliver not just a suit, but an experience tailored to their life.</w:t>
      </w:r>
    </w:p>
    <w:p>
      <w:pPr>
        <w:pStyle w:val="BodyText"/>
      </w:pPr>
      <w:r>
        <w:rPr>
          <w:iCs/>
          <w:i/>
        </w:rPr>
        <w:t xml:space="preserve">This document was generated as part of the Laboratory Report series on global craftsmanship standards. All references to Tailor, Australia, and Sydney are central to the analysis presented herein.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Tailoring Services in Sydney, Australia</dc:title>
  <dc:creator/>
  <dc:language>en</dc:language>
  <cp:keywords/>
  <dcterms:created xsi:type="dcterms:W3CDTF">2026-07-29T02:47:55Z</dcterms:created>
  <dcterms:modified xsi:type="dcterms:W3CDTF">2026-07-29T02:47:55Z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