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Tailoring</w:t>
      </w:r>
      <w:r>
        <w:t xml:space="preserve"> </w:t>
      </w:r>
      <w:r>
        <w:t xml:space="preserve">Services</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0" w:name="X41a6d5728b42b42d96109ab975dbac206719457"/>
    <w:p>
      <w:pPr>
        <w:pStyle w:val="Heading1"/>
      </w:pPr>
      <w:r>
        <w:t xml:space="preserve">Laboratory Report: Analysis and Adaptation of Tailoring Practices in Canada, Montreal</w:t>
      </w:r>
    </w:p>
    <w:p>
      <w:pPr>
        <w:pStyle w:val="FirstParagraph"/>
      </w:pPr>
      <w:r>
        <w:rPr>
          <w:bCs/>
          <w:b/>
        </w:rPr>
        <w:t xml:space="preserve">Date:</w:t>
      </w:r>
      <w:r>
        <w:t xml:space="preserve"> </w:t>
      </w:r>
      <w:r>
        <w:t xml:space="preserve">October 26, 2023</w:t>
      </w:r>
      <w:r>
        <w:br/>
      </w:r>
    </w:p>
    <w:p>
      <w:pPr>
        <w:pStyle w:val="BodyText"/>
      </w:pPr>
      <w:r>
        <w:t xml:space="preserve">Subject:Custom Apparel Fabrication for Canadian Urban Environments</w:t>
      </w:r>
    </w:p>
    <w:bookmarkEnd w:id="20"/>
    <w:bookmarkStart w:id="21" w:name="executive-summary"/>
    <w:p>
      <w:pPr>
        <w:pStyle w:val="Heading2"/>
      </w:pPr>
      <w:r>
        <w:t xml:space="preserve">1. Executive Summary</w:t>
      </w:r>
    </w:p>
    <w:p>
      <w:pPr>
        <w:pStyle w:val="FirstParagraph"/>
      </w:pPr>
      <w:r>
        <w:t xml:space="preserve">This laboratory report investigates the specific requirements, material sciences, and construction methodologies necessary for creating high-quality tailored garments within the unique environmental and cultural context of Canada, specifically Montreal. The study aims to define a standardized protocol for "Tailor" services that meet the rigorous demands of Canadian weather patterns while adhering to the sophisticated aesthetic expectations of Montreal's metropolitan populace. The findings suggest that successful tailoring in this region requires a hybrid approach, combining traditional European precision with functional adaptations for severe winters and distinct seasonal transitions.</w:t>
      </w:r>
    </w:p>
    <w:bookmarkEnd w:id="21"/>
    <w:bookmarkStart w:id="22" w:name="introduction"/>
    <w:p>
      <w:pPr>
        <w:pStyle w:val="Heading2"/>
      </w:pPr>
      <w:r>
        <w:t xml:space="preserve">2. Introduction</w:t>
      </w:r>
    </w:p>
    <w:p>
      <w:pPr>
        <w:pStyle w:val="FirstParagraph"/>
      </w:pPr>
      <w:r>
        <w:t xml:space="preserve">The role of the</w:t>
      </w:r>
      <w:r>
        <w:t xml:space="preserve"> </w:t>
      </w:r>
      <w:r>
        <w:rPr>
          <w:bCs/>
          <w:b/>
        </w:rPr>
        <w:t xml:space="preserve">Tailor</w:t>
      </w:r>
      <w:r>
        <w:t xml:space="preserve"> </w:t>
      </w:r>
      <w:r>
        <w:t xml:space="preserve">extends beyond mere garment alteration; it encompasses the creation of bespoke apparel that reflects both individual identity and environmental necessity. In</w:t>
      </w:r>
      <w:r>
        <w:t xml:space="preserve"> </w:t>
      </w:r>
      <w:r>
        <w:rPr>
          <w:bCs/>
          <w:b/>
        </w:rPr>
        <w:t xml:space="preserve">Canada Montreal</w:t>
      </w:r>
      <w:r>
        <w:t xml:space="preserve">, this dual responsibility is heightened due to the city's distinct climatic challenges and its status as a hub for Francophone culture and global fashion. Unlike other North American cities, Montreal experiences long, harsh winters with significant snowfall, followed by rapid spring thaws and humid summers. This report analyzes how a</w:t>
      </w:r>
      <w:r>
        <w:t xml:space="preserve"> </w:t>
      </w:r>
      <w:r>
        <w:rPr>
          <w:bCs/>
          <w:b/>
        </w:rPr>
        <w:t xml:space="preserve">Tailor</w:t>
      </w:r>
      <w:r>
        <w:t xml:space="preserve"> </w:t>
      </w:r>
      <w:r>
        <w:t xml:space="preserve">must adapt their craft to serve clients in this specific geographic location.</w:t>
      </w:r>
    </w:p>
    <w:p>
      <w:pPr>
        <w:pStyle w:val="BodyText"/>
      </w:pPr>
      <w:r>
        <w:t xml:space="preserve">The primary objective of this study is to evaluate the intersection of textile technology, structural tailoring techniques, and local consumer behavior. By treating the tailoring process as a scientific inquiry, we can identify optimal materials and construction methods that ensure longevity, comfort, and style for residents of</w:t>
      </w:r>
      <w:r>
        <w:t xml:space="preserve"> </w:t>
      </w:r>
      <w:r>
        <w:rPr>
          <w:bCs/>
          <w:b/>
        </w:rPr>
        <w:t xml:space="preserve">Canada Montreal</w:t>
      </w:r>
      <w:r>
        <w:t xml:space="preserve">.</w:t>
      </w:r>
    </w:p>
    <w:bookmarkEnd w:id="22"/>
    <w:bookmarkStart w:id="23" w:name="methodology"/>
    <w:p>
      <w:pPr>
        <w:pStyle w:val="Heading2"/>
      </w:pPr>
      <w:r>
        <w:t xml:space="preserve">3. Methodology</w:t>
      </w:r>
    </w:p>
    <w:p>
      <w:pPr>
        <w:pStyle w:val="FirstParagraph"/>
      </w:pPr>
      <w:r>
        <w:t xml:space="preserve">This report utilizes a multi-faceted approach to analyze tailoring requirements:</w:t>
      </w:r>
    </w:p>
    <w:p>
      <w:pPr>
        <w:numPr>
          <w:ilvl w:val="0"/>
          <w:numId w:val="1001"/>
        </w:numPr>
        <w:pStyle w:val="Compact"/>
      </w:pPr>
      <w:r>
        <w:t xml:space="preserve">Climatic Analysis:Evaluation of temperature fluctuations and precipitation data in Montreal over a four-year period.</w:t>
      </w:r>
    </w:p>
    <w:p>
      <w:pPr>
        <w:numPr>
          <w:ilvl w:val="0"/>
          <w:numId w:val="1001"/>
        </w:numPr>
        <w:pStyle w:val="Compact"/>
      </w:pPr>
      <w:r>
        <w:t xml:space="preserve">Material Testing:Comparison of wool, cashmere, synthetic blends, and innovative waterproof textiles commonly used by professional</w:t>
      </w:r>
    </w:p>
    <w:p>
      <w:pPr>
        <w:numPr>
          <w:ilvl w:val="0"/>
          <w:numId w:val="1000"/>
        </w:numPr>
        <w:pStyle w:val="Compact"/>
      </w:pPr>
      <w:r>
        <w:t xml:space="preserve">Tailors.</w:t>
      </w:r>
    </w:p>
    <w:p>
      <w:pPr>
        <w:numPr>
          <w:ilvl w:val="0"/>
          <w:numId w:val="1001"/>
        </w:numPr>
        <w:pStyle w:val="Compact"/>
      </w:pPr>
      <w:r>
        <w:t xml:space="preserve">Cultural Survey:Assessment of local dress codes in business districts such as the Old Port and downtown financial hubs.</w:t>
      </w:r>
    </w:p>
    <w:p>
      <w:pPr>
        <w:numPr>
          <w:ilvl w:val="0"/>
          <w:numId w:val="1001"/>
        </w:numPr>
        <w:pStyle w:val="Compact"/>
      </w:pPr>
      <w:r>
        <w:t xml:space="preserve">Structural Engineering of Apparel:Reviewing traditional canvas construction versus fused interfaces to determine durability under stress conditions (e.g., snow shoveling, public transit commuting).</w:t>
      </w:r>
    </w:p>
    <w:bookmarkEnd w:id="23"/>
    <w:bookmarkStart w:id="28" w:name="results-and-discussion"/>
    <w:p>
      <w:pPr>
        <w:pStyle w:val="Heading2"/>
      </w:pPr>
      <w:r>
        <w:t xml:space="preserve">4. Results and Discussion</w:t>
      </w:r>
    </w:p>
    <w:bookmarkStart w:id="24" w:name="climatic-adaptations-in-tailoring"/>
    <w:p>
      <w:pPr>
        <w:pStyle w:val="Heading3"/>
      </w:pPr>
      <w:r>
        <w:t xml:space="preserve">4.1 Climatic Adaptations in Tailoring</w:t>
      </w:r>
    </w:p>
    <w:p>
      <w:pPr>
        <w:pStyle w:val="FirstParagraph"/>
      </w:pPr>
      <w:r>
        <w:t xml:space="preserve">The most significant finding of this report is the critical importance of insulation layering in garments tailored for</w:t>
      </w:r>
    </w:p>
    <w:p>
      <w:pPr>
        <w:pStyle w:val="BodyText"/>
      </w:pPr>
      <w:r>
        <w:t xml:space="preserve">. A standard single-breasted suit, while aesthetically pleasing, often fails to provide adequate thermal regulation during the Canadian winter. Therefore, a professional</w:t>
      </w:r>
      <w:r>
        <w:t xml:space="preserve"> </w:t>
      </w:r>
      <w:r>
        <w:rPr>
          <w:bCs/>
          <w:b/>
        </w:rPr>
        <w:t xml:space="preserve">Tailor</w:t>
      </w:r>
      <w:r>
        <w:t xml:space="preserve"> </w:t>
      </w:r>
      <w:r>
        <w:t xml:space="preserve">operating in this region must incorporate specific design modifications.</w:t>
      </w:r>
    </w:p>
    <w:p>
      <w:pPr>
        <w:pStyle w:val="BodyText"/>
      </w:pPr>
      <w:r>
        <w:rPr>
          <w:iCs/>
          <w:i/>
        </w:rPr>
        <w:t xml:space="preserve">4.1.1 Linings and Interlinings:</w:t>
      </w:r>
    </w:p>
    <w:p>
      <w:pPr>
        <w:pStyle w:val="BodyText"/>
      </w:pPr>
      <w:r>
        <w:t xml:space="preserve">Data indicates that Bemberg silk linings, while traditional, offer insufficient insulation for Montreal winters exceeding -20°C (F). The recommended protocol involves the use of thermal interlinings or quilted silk-cotton blends in the upper back and chest areas. This allows the</w:t>
      </w:r>
      <w:r>
        <w:t xml:space="preserve"> </w:t>
      </w:r>
      <w:r>
        <w:rPr>
          <w:bCs/>
          <w:b/>
        </w:rPr>
        <w:t xml:space="preserve">Tailor</w:t>
      </w:r>
      <w:r>
        <w:t xml:space="preserve"> </w:t>
      </w:r>
      <w:r>
        <w:t xml:space="preserve">to maintain a slim silhouette while providing necessary warmth without adding bulk.</w:t>
      </w:r>
    </w:p>
    <w:p>
      <w:pPr>
        <w:pStyle w:val="BodyText"/>
      </w:pPr>
      <w:r>
        <w:rPr>
          <w:iCs/>
          <w:i/>
        </w:rPr>
        <w:t xml:space="preserve">4.1.2 Weather Resistance:</w:t>
      </w:r>
    </w:p>
    <w:p>
      <w:pPr>
        <w:pStyle w:val="BodyText"/>
      </w:pPr>
      <w:r>
        <w:t xml:space="preserve">Montreal experiences heavy snowfall, which can damage untreated fabrics. The report recommends that a</w:t>
      </w:r>
      <w:r>
        <w:t xml:space="preserve"> </w:t>
      </w:r>
      <w:r>
        <w:rPr>
          <w:bCs/>
          <w:b/>
        </w:rPr>
        <w:t xml:space="preserve">Tailor</w:t>
      </w:r>
      <w:r>
        <w:t xml:space="preserve"> </w:t>
      </w:r>
      <w:r>
        <w:t xml:space="preserve">treat outerwear and suit jackets with high-quality water-repellent sprays or utilize naturally water-resistant wool types such as Barbour-inspired waxed cotton blends for casual tailoring pieces. This adaptation is crucial for extending the lifespan of garments in</w:t>
      </w:r>
    </w:p>
    <w:p>
      <w:pPr>
        <w:pStyle w:val="BodyText"/>
      </w:pPr>
      <w:r>
        <w:t xml:space="preserve">Canada Montreal.</w:t>
      </w:r>
    </w:p>
    <w:bookmarkEnd w:id="24"/>
    <w:bookmarkStart w:id="25" w:name="material-selection-and-durability"/>
    <w:p>
      <w:pPr>
        <w:pStyle w:val="Heading3"/>
      </w:pPr>
      <w:r>
        <w:t xml:space="preserve">4.2 Material Selection and Durability</w:t>
      </w:r>
    </w:p>
    <w:p>
      <w:pPr>
        <w:pStyle w:val="FirstParagraph"/>
      </w:pPr>
      <w:r>
        <w:t xml:space="preserve">The choice of fabric is paramount in successful tailoring. In</w:t>
      </w:r>
    </w:p>
    <w:p>
      <w:pPr>
        <w:pStyle w:val="BodyText"/>
      </w:pPr>
      <w:r>
        <w:t xml:space="preserve">, clients demand versatility due to rapid seasonal shifts. Heavy worsted wools (Super 120s to 150s) are identified as the optimal medium-weight fabric for year-round wear, excluding the peak of summer humidity.</w:t>
      </w:r>
    </w:p>
    <w:p>
      <w:pPr>
        <w:pStyle w:val="BodyText"/>
      </w:pPr>
      <w:r>
        <w:t xml:space="preserve">Furthermore, synthetic blends must be approached with caution. While pure natural fibers offer superior breathability and drape, modern technical fabrics that mimic wool’s appearance while offering enhanced stretch and durability are increasingly favored by</w:t>
      </w:r>
      <w:r>
        <w:t xml:space="preserve"> </w:t>
      </w:r>
      <w:r>
        <w:rPr>
          <w:bCs/>
          <w:b/>
        </w:rPr>
        <w:t xml:space="preserve">Tailor</w:t>
      </w:r>
      <w:r>
        <w:t xml:space="preserve">s in this region for active professionals who utilize public transportation (STM) extensively.</w:t>
      </w:r>
    </w:p>
    <w:bookmarkEnd w:id="25"/>
    <w:bookmarkStart w:id="26" w:name="cultural-aesthetics-of-montreal"/>
    <w:p>
      <w:pPr>
        <w:pStyle w:val="Heading3"/>
      </w:pPr>
      <w:r>
        <w:t xml:space="preserve">4.3 Cultural Aesthetics of Montreal</w:t>
      </w:r>
    </w:p>
    <w:p>
      <w:pPr>
        <w:pStyle w:val="FirstParagraph"/>
      </w:pPr>
      <w:r>
        <w:t xml:space="preserve">possesses a unique fashion identity that blends European sophistication with North American practicality. The local clientele tends to prefer darker color palettes (navy, charcoal, black) which dominate the urban landscape during winter months. A</w:t>
      </w:r>
      <w:r>
        <w:t xml:space="preserve"> </w:t>
      </w:r>
      <w:r>
        <w:rPr>
          <w:bCs/>
          <w:b/>
        </w:rPr>
        <w:t xml:space="preserve">Tailor</w:t>
      </w:r>
      <w:r>
        <w:t xml:space="preserve"> </w:t>
      </w:r>
      <w:r>
        <w:t xml:space="preserve">must understand this aesthetic preference while offering subtle customization options such as contrast stitching or distinctive button choices to allow for personal expression.</w:t>
      </w:r>
    </w:p>
    <w:p>
      <w:pPr>
        <w:pStyle w:val="BodyText"/>
      </w:pPr>
      <w:r>
        <w:t xml:space="preserve">The bilingual nature of</w:t>
      </w:r>
    </w:p>
    <w:p>
      <w:pPr>
        <w:pStyle w:val="BodyText"/>
      </w:pPr>
      <w:r>
        <w:t xml:space="preserve">also impacts client communication. Clear documentation and precise measurements are essential, regardless of the language spoken (French or English). Professionalism in a</w:t>
      </w:r>
    </w:p>
    <w:p>
      <w:pPr>
        <w:pStyle w:val="BodyText"/>
      </w:pPr>
      <w:r>
        <w:t xml:space="preserve">Tailor’s shop involves not just technical skill but also cultural sensitivity and linguistic adaptability.</w:t>
      </w:r>
    </w:p>
    <w:bookmarkEnd w:id="26"/>
    <w:bookmarkStart w:id="27" w:name="Xa7b7c117e5a2703fb537f7cbe9c43d40f086441"/>
    <w:p>
      <w:pPr>
        <w:pStyle w:val="Heading3"/>
      </w:pPr>
      <w:r>
        <w:t xml:space="preserve">4.4 Structural Integrity for Urban Environments</w:t>
      </w:r>
    </w:p>
    <w:p>
      <w:pPr>
        <w:pStyle w:val="FirstParagraph"/>
      </w:pPr>
      <w:r>
        <w:t xml:space="preserve">The "Montreal Walk" – navigating sidewalks cleared of snow but often icy – requires footwear and lower-body garments that allow for balance and comfort. While tailoring primarily focuses on the upper body, a comprehensive service includes advising on trouser break length to prevent tripping in deep snow or slush. A</w:t>
      </w:r>
      <w:r>
        <w:t xml:space="preserve"> </w:t>
      </w:r>
      <w:r>
        <w:rPr>
          <w:bCs/>
          <w:b/>
        </w:rPr>
        <w:t xml:space="preserve">Tailor</w:t>
      </w:r>
      <w:r>
        <w:t xml:space="preserve"> </w:t>
      </w:r>
      <w:r>
        <w:t xml:space="preserve">should recommend a slight "no-break" or "quarter-break" style for formal trousers during winter months to ensure hems do not collect melting snow and ice.</w:t>
      </w:r>
    </w:p>
    <w:bookmarkEnd w:id="27"/>
    <w:bookmarkEnd w:id="28"/>
    <w:bookmarkStart w:id="29" w:name="conclusion"/>
    <w:p>
      <w:pPr>
        <w:pStyle w:val="Heading2"/>
      </w:pPr>
      <w:r>
        <w:t xml:space="preserve">5. Conclusion</w:t>
      </w:r>
    </w:p>
    <w:p>
      <w:pPr>
        <w:pStyle w:val="FirstParagraph"/>
      </w:pPr>
      <w:r>
        <w:t xml:space="preserve">The practice of tailoring in</w:t>
      </w:r>
    </w:p>
    <w:p>
      <w:pPr>
        <w:pStyle w:val="BodyText"/>
      </w:pPr>
      <w:r>
        <w:t xml:space="preserve">requires a specialized approach that transcends traditional European methods. This report concludes that a successful</w:t>
      </w:r>
      <w:r>
        <w:t xml:space="preserve"> </w:t>
      </w:r>
      <w:r>
        <w:rPr>
          <w:bCs/>
          <w:b/>
        </w:rPr>
        <w:t xml:space="preserve">Tailor</w:t>
      </w:r>
      <w:r>
        <w:t xml:space="preserve"> </w:t>
      </w:r>
      <w:r>
        <w:t xml:space="preserve">must act as both an artisan and an environmental engineer. By integrating weather-resistant treatments, thermal layering techniques, and durable fabric choices, professionals can meet the unique demands of the local market.</w:t>
      </w:r>
    </w:p>
    <w:p>
      <w:pPr>
        <w:pStyle w:val="BodyText"/>
      </w:pPr>
      <w:r>
        <w:t xml:space="preserve">The integration of these adaptations ensures that garments are not only visually appealing but also functionally superior in one of North America’s most challenging climates. For businesses and individuals in</w:t>
      </w:r>
    </w:p>
    <w:p>
      <w:pPr>
        <w:pStyle w:val="BodyText"/>
      </w:pPr>
      <w:r>
        <w:t xml:space="preserve">, investing in such specialized tailoring services results in longer-lasting, more comfortable, and culturally appropriate apparel.</w:t>
      </w:r>
    </w:p>
    <w:bookmarkEnd w:id="29"/>
    <w:bookmarkStart w:id="30" w:name="recommendations"/>
    <w:p>
      <w:pPr>
        <w:pStyle w:val="Heading2"/>
      </w:pPr>
      <w:r>
        <w:t xml:space="preserve">6. Recommendations</w:t>
      </w:r>
    </w:p>
    <w:p>
      <w:pPr>
        <w:numPr>
          <w:ilvl w:val="0"/>
          <w:numId w:val="1002"/>
        </w:numPr>
        <w:pStyle w:val="Compact"/>
      </w:pPr>
      <w:r>
        <w:t xml:space="preserve">Tailors operating in</w:t>
      </w:r>
    </w:p>
    <w:p>
      <w:pPr>
        <w:numPr>
          <w:ilvl w:val="0"/>
          <w:numId w:val="1000"/>
        </w:numPr>
        <w:pStyle w:val="Compact"/>
      </w:pPr>
      <w:r>
        <w:t xml:space="preserve">should invest in high-quality thermal linings and weather-resistant fabric treatments as standard offerings for winter coats and suits.</w:t>
      </w:r>
    </w:p>
    <w:p>
      <w:pPr>
        <w:numPr>
          <w:ilvl w:val="0"/>
          <w:numId w:val="1002"/>
        </w:numPr>
        <w:pStyle w:val="Compact"/>
      </w:pPr>
      <w:r>
        <w:t xml:space="preserve">Continued education on technical fabrics is recommended to stay ahead of consumer demand for durable, low-maintenance bespoke clothing.</w:t>
      </w:r>
    </w:p>
    <w:p>
      <w:pPr>
        <w:pStyle w:val="FirstParagraph"/>
      </w:pPr>
      <w:r>
        <w:t xml:space="preserve">7. ReferencesThis document serves as a foundational guide for the application of tailoring sciences in the specific geographic and cultural context of</w:t>
      </w:r>
    </w:p>
    <w:p>
      <w:pPr>
        <w:pStyle w:val="BodyText"/>
      </w:pPr>
      <w:r>
        <w:t xml:space="preserve">. Future studies should explore the impact of climate change on long-term fabric durability trends in this region.</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Tailoring Services in Canada, Montreal</dc:title>
  <dc:creator/>
  <dc:language>en</dc:language>
  <cp:keywords/>
  <dcterms:created xsi:type="dcterms:W3CDTF">2026-07-29T06:48:43Z</dcterms:created>
  <dcterms:modified xsi:type="dcterms:W3CDTF">2026-07-29T06:48:43Z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