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Tailoring</w:t>
      </w:r>
      <w:r>
        <w:t xml:space="preserve"> </w:t>
      </w:r>
      <w:r>
        <w:t xml:space="preserve">Services</w:t>
      </w:r>
      <w:r>
        <w:t xml:space="preserve"> </w:t>
      </w:r>
      <w:r>
        <w:t xml:space="preserve">in</w:t>
      </w:r>
      <w:r>
        <w:t xml:space="preserve"> </w:t>
      </w:r>
      <w:r>
        <w:t xml:space="preserve">India</w:t>
      </w:r>
      <w:r>
        <w:t xml:space="preserve"> </w:t>
      </w:r>
      <w:r>
        <w:t xml:space="preserve">Mumbai</w:t>
      </w:r>
    </w:p>
    <w:p>
      <w:pPr>
        <w:pStyle w:val="FirstParagraph"/>
      </w:pPr>
      <w:r>
        <w:t xml:space="preserve">```html</w:t>
      </w:r>
    </w:p>
    <w:bookmarkStart w:id="23" w:name="X8c887c3ee8c9cb06b53b0c5975a815dc3b742f9"/>
    <w:p>
      <w:pPr>
        <w:pStyle w:val="Heading1"/>
      </w:pPr>
      <w:r>
        <w:t xml:space="preserve">Tailoring Service Quality Assessment Report</w:t>
      </w:r>
    </w:p>
    <w:p>
      <w:pPr>
        <w:pStyle w:val="FirstParagraph"/>
      </w:pPr>
      <w:r>
        <w:rPr>
          <w:bCs/>
          <w:b/>
        </w:rPr>
        <w:t xml:space="preserve">Date:</w:t>
      </w:r>
      <w:r>
        <w:t xml:space="preserve"> </w:t>
      </w:r>
      <w:r>
        <w:t xml:space="preserve">October 24, 2023</w:t>
      </w:r>
      <w:r>
        <w:br/>
      </w:r>
      <w:r>
        <w:rPr>
          <w:iCs/>
          <w:i/>
        </w:rPr>
        <w:t xml:space="preserve">(Note: This is a simulated report for illustrative purposes)</w:t>
      </w:r>
    </w:p>
    <w:p>
      <w:pPr>
        <w:pStyle w:val="BodyText"/>
      </w:pPr>
      <w:r>
        <w:br/>
      </w:r>
      <w:r>
        <w:rPr>
          <w:bCs/>
          <w:b/>
        </w:rPr>
        <w:t xml:space="preserve">Subject:</w:t>
      </w:r>
      <w:r>
        <w:t xml:space="preserve">A detailed analysis and "Lab Report" evaluation of the traditional tailoring ecosystem within India Mumbai.</w:t>
      </w:r>
      <w:r>
        <w:br/>
      </w:r>
      <w:r>
        <w:br/>
      </w:r>
      <w:r>
        <w:rPr>
          <w:bCs/>
          <w:b/>
        </w:rPr>
        <w:t xml:space="preserve">1. Introduction</w:t>
      </w:r>
    </w:p>
    <w:bookmarkStart w:id="20" w:name="background-and-objective"/>
    <w:p>
      <w:pPr>
        <w:pStyle w:val="Heading2"/>
      </w:pPr>
      <w:r>
        <w:t xml:space="preserve">Background and Objective</w:t>
      </w:r>
    </w:p>
    <w:p>
      <w:pPr>
        <w:pStyle w:val="FirstParagraph"/>
      </w:pPr>
      <w:r>
        <w:t xml:space="preserve">The objective of this Lab Report is to conduct a comprehensive assessment of the tailor industry in India Mumbai. This report examines service quality, craftsmanship standards, pricing structures, and customer satisfaction levels across different segments of the market.</w:t>
      </w:r>
      <w:r>
        <w:br/>
      </w:r>
      <w:r>
        <w:br/>
      </w:r>
      <w:r>
        <w:rPr>
          <w:bCs/>
          <w:b/>
        </w:rPr>
        <w:t xml:space="preserve">Contextualizing Tailor Services in India Mumbai:</w:t>
      </w:r>
    </w:p>
    <w:p>
      <w:pPr>
        <w:pStyle w:val="BodyText"/>
      </w:pPr>
      <w:r>
        <w:t xml:space="preserve">India Mumbai is known as a fashion capital for its vibrant textile heritage and bustling markets. From high-end couture boutiques in South Mumbai to bustling street-side stalls in Dadar and Andheri, the demand for custom-tailored clothing remains exceptionally high. This report explores various aspects of this industry.</w:t>
      </w:r>
    </w:p>
    <w:p>
      <w:pPr>
        <w:pStyle w:val="BodyText"/>
      </w:pPr>
      <w:r>
        <w:br/>
      </w:r>
      <w:r>
        <w:rPr>
          <w:bCs/>
          <w:b/>
        </w:rPr>
        <w:t xml:space="preserve">2.Methodology</w:t>
      </w:r>
    </w:p>
    <w:bookmarkEnd w:id="20"/>
    <w:bookmarkStart w:id="21" w:name="data-collection-approach"/>
    <w:p>
      <w:pPr>
        <w:pStyle w:val="Heading2"/>
      </w:pPr>
      <w:r>
        <w:t xml:space="preserve">Data Collection Approach</w:t>
      </w:r>
    </w:p>
    <w:p>
      <w:pPr>
        <w:pStyle w:val="FirstParagraph"/>
      </w:pPr>
      <w:r>
        <w:t xml:space="preserve">To ensure a thorough evaluation, multiple approaches were employed:</w:t>
      </w:r>
    </w:p>
    <w:p>
      <w:pPr>
        <w:numPr>
          <w:ilvl w:val="0"/>
          <w:numId w:val="1001"/>
        </w:numPr>
        <w:pStyle w:val="Compact"/>
      </w:pPr>
      <w:r>
        <w:t xml:space="preserve">Direct observation at popular tailoring hubs in India Mumbai.</w:t>
      </w:r>
    </w:p>
    <w:p>
      <w:pPr>
        <w:numPr>
          <w:ilvl w:val="0"/>
          <w:numId w:val="1001"/>
        </w:numPr>
        <w:pStyle w:val="Compact"/>
      </w:pPr>
      <w:r>
        <w:t xml:space="preserve">In-depth interviews with local artisans and customers.</w:t>
      </w:r>
    </w:p>
    <w:p>
      <w:pPr>
        <w:numPr>
          <w:ilvl w:val="0"/>
          <w:numId w:val="1001"/>
        </w:numPr>
        <w:pStyle w:val="Compact"/>
      </w:pPr>
      <w:r>
        <w:t xml:space="preserve">An online survey distributed among residents of India Mumbai who regularly utilize tailor services.</w:t>
      </w:r>
    </w:p>
    <w:p>
      <w:pPr>
        <w:pStyle w:val="FirstParagraph"/>
      </w:pPr>
      <w:r>
        <w:br/>
      </w:r>
      <w:r>
        <w:rPr>
          <w:bCs/>
          <w:b/>
        </w:rPr>
        <w:t xml:space="preserve">3.Laboratory Analysis</w:t>
      </w:r>
    </w:p>
    <w:bookmarkEnd w:id="21"/>
    <w:bookmarkStart w:id="22" w:name="evaluation-of-craftsmanship-standards"/>
    <w:p>
      <w:pPr>
        <w:pStyle w:val="Heading2"/>
      </w:pPr>
      <w:r>
        <w:t xml:space="preserve">Evaluation of Craftsmanship Standards</w:t>
      </w:r>
    </w:p>
    <w:p>
      <w:pPr>
        <w:pStyle w:val="FirstParagraph"/>
      </w:pPr>
      <w:r>
        <w:t xml:space="preserve">The following table summarizes the findings from the qualitative assessments conducted across various tailoring shops in India Mumbai.</w:t>
      </w:r>
    </w:p>
    <w:p>
      <w:pPr>
        <w:pStyle w:val="BodyText"/>
      </w:pPr>
      <w:r>
        <w:t xml:space="preserve">Craftsmanship Metric</w:t>
      </w:r>
    </w:p>
    <w:bookmarkEnd w:id="22"/>
    <w:bookmarkEnd w:id="23"/>
    <w:p>
      <w:pPr>
        <w:pStyle w:val="BodyText"/>
      </w:pPr>
      <w:r>
        <w:t xml:space="preserve">Average Rating (1-5)</w:t>
      </w:r>
    </w:p>
    <w:p>
      <w:pPr>
        <w:pStyle w:val="BodyText"/>
      </w:pPr>
      <w:r>
        <w:t xml:space="preserve">Notes</w:t>
      </w:r>
    </w:p>
    <w:p>
      <w:pPr>
        <w:pStyle w:val="BodyText"/>
      </w:pPr>
      <w:r>
        <w:t xml:space="preserve">Fabric Handling &amp; Preparation</w:t>
      </w:r>
    </w:p>
    <w:p>
      <w:pPr>
        <w:pStyle w:val="BodyText"/>
      </w:pPr>
      <w:r>
        <w:t xml:space="preserve">4.8</w:t>
      </w:r>
    </w:p>
    <w:p>
      <w:pPr>
        <w:pStyle w:val="BodyText"/>
      </w:pPr>
      <w:r>
        <w:t xml:space="preserve">&lt; td&gt;Excellent knowledge of fabric types unique to India Mumbai climate.&lt; tr &gt;&lt; td&gt;Precision in Measurements 4.2 &lt; tdd /&gt; Accurate but varies significantly by shop size.</w:t>
      </w:r>
    </w:p>
    <w:p>
      <w:pPr>
        <w:pStyle w:val="BodyText"/>
      </w:pPr>
      <w:r>
        <w:t xml:space="preserve">Stitch Quality</w:t>
      </w:r>
    </w:p>
    <w:p>
      <w:pPr>
        <w:pStyle w:val="BodyText"/>
      </w:pPr>
      <w:r>
        <w:t xml:space="preserve">4.5&lt; t d &gt;Highly skilled artisans demonstrate exceptional hand-stitching techniques typical of India Mumbai traditions.</w:t>
      </w:r>
    </w:p>
    <w:p>
      <w:pPr>
        <w:pStyle w:val="BodyText"/>
      </w:pPr>
      <w:r>
        <w:t xml:space="preserve">&lt; tr &gt;&lt; td&gt;Fitting Accuracy (First Try)</w:t>
      </w:r>
    </w:p>
    <w:p>
      <w:pPr>
        <w:pStyle w:val="BodyText"/>
      </w:pPr>
      <w:r>
        <w:t xml:space="preserve">&lt; tdd &gt;3.9 /p&gt;Minor adjustments often required, especially for complex Indian ethnic wear.</w:t>
      </w:r>
      <w:r>
        <w:br/>
      </w:r>
    </w:p>
    <w:p>
      <w:pPr>
        <w:pStyle w:val="BodyText"/>
      </w:pPr>
      <w:r>
        <w:t xml:space="preserve">Average Time to Complete Order&lt;4.0 days</w:t>
      </w:r>
    </w:p>
    <w:p>
      <w:pPr>
        <w:pStyle w:val="BodyText"/>
      </w:pPr>
      <w:r>
        <w:t xml:space="preserve">&lt; t d &gt;Fast turnaround times are common in India Mumbai due high demand.</w:t>
      </w:r>
    </w:p>
    <w:p>
      <w:pPr>
        <w:pStyle w:val="BodyText"/>
      </w:pPr>
      <w:r>
        <w:t xml:space="preserve">Cleanliness &amp; Hygiene&lt; td &gt;3.7 Some smaller shops in crowded areas of India Mumbai may have limited space for maintaining optimal hygiene standards.</w:t>
      </w:r>
      <w:r>
        <w:br/>
      </w:r>
    </w:p>
    <w:p>
      <w:pPr>
        <w:pStyle w:val="BodyText"/>
      </w:pPr>
      <w:r>
        <w:br/>
      </w:r>
      <w:r>
        <w:rPr>
          <w:bCs/>
          <w:b/>
        </w:rPr>
        <w:t xml:space="preserve">4.Discussion:</w:t>
      </w:r>
    </w:p>
    <w:bookmarkStart w:id="24" w:name="X394dc767d35b8b08000f4ed6a0aaf6fde79c971"/>
    <w:p>
      <w:pPr>
        <w:pStyle w:val="Heading2"/>
      </w:pPr>
      <w:r>
        <w:t xml:space="preserve">Economic Factors Influencing Tailor Pricing in India Mumbai</w:t>
      </w:r>
    </w:p>
    <w:p>
      <w:pPr>
        <w:pStyle w:val="FirstParagraph"/>
      </w:pPr>
      <w:r>
        <w:t xml:space="preserve">The cost structure for tailor services within India Mumbai varies significantly based on factors such as location, fabric type, and complexity of the design. The table below provides a comparative overview of typical pricing ranges for men’s standard shirts.</w:t>
      </w:r>
      <w:r>
        <w:br/>
      </w:r>
    </w:p>
    <w:p>
      <w:pPr>
        <w:pStyle w:val="BodyText"/>
      </w:pPr>
      <w:r>
        <w:t xml:space="preserve">Tailor Category</w:t>
      </w:r>
    </w:p>
    <w:p>
      <w:pPr>
        <w:pStyle w:val="BodyText"/>
      </w:pPr>
      <w:r>
        <w:t xml:space="preserve">Average Price Range (INR)</w:t>
      </w:r>
    </w:p>
    <w:p>
      <w:pPr>
        <w:pStyle w:val="BodyText"/>
      </w:pPr>
      <w:r>
        <w:t xml:space="preserve">&lt; tr&gt;</w:t>
      </w:r>
    </w:p>
    <w:p>
      <w:pPr>
        <w:pStyle w:val="BodyText"/>
      </w:pPr>
      <w:r>
        <w:t xml:space="preserve">Basic Street Stall (India Mumbai)</w:t>
      </w:r>
    </w:p>
    <w:p>
      <w:pPr>
        <w:pStyle w:val="BodyText"/>
      </w:pPr>
      <w:r>
        <w:t xml:space="preserve">500-800 INR</w:t>
      </w:r>
    </w:p>
    <w:p>
      <w:pPr>
        <w:pStyle w:val="BodyText"/>
      </w:pPr>
      <w:r>
        <w:t xml:space="preserve">&lt; tdd /p &gt; Mid-range Boutique 120-15 INR</w:t>
      </w:r>
    </w:p>
    <w:p>
      <w:pPr>
        <w:pStyle w:val="BodyText"/>
      </w:pPr>
      <w:r>
        <w:t xml:space="preserve">Premium Designer Atelier (India Mumbai)</w:t>
      </w:r>
    </w:p>
    <w:p>
      <w:pPr>
        <w:pStyle w:val="BodyText"/>
      </w:pPr>
      <w:r>
        <w:t xml:space="preserve">4,5+IN R/t td &gt;</w:t>
      </w:r>
    </w:p>
    <w:p>
      <w:pPr>
        <w:pStyle w:val="BodyText"/>
      </w:pPr>
      <w:r>
        <w:br/>
      </w:r>
      <w:r>
        <w:rPr>
          <w:bCs/>
          <w:b/>
        </w:rPr>
        <w:t xml:space="preserve">Cultural Significance:</w:t>
      </w:r>
      <w:r>
        <w:t xml:space="preserve">In India Mumbai, tailor services are deeply intertwined with cultural events. Wedding seasons and festivals drive significant demand for custom clothing. Many customers specifically seek out tailors known for their expertise in traditional Indian attire like Sarees, Salwar Kameez, and Sherwanis.</w:t>
      </w:r>
    </w:p>
    <w:p>
      <w:pPr>
        <w:pStyle w:val="BodyText"/>
      </w:pPr>
      <w:r>
        <w:t xml:space="preserve">This cultural context influences both pricing expectations and design choices.</w:t>
      </w:r>
    </w:p>
    <w:p>
      <w:pPr>
        <w:pStyle w:val="BodyText"/>
      </w:pPr>
      <w:r>
        <w:br/>
      </w:r>
      <w:r>
        <w:rPr>
          <w:bCs/>
          <w:b/>
        </w:rPr>
        <w:t xml:space="preserve">5.Conclusion</w:t>
      </w:r>
    </w:p>
    <w:bookmarkEnd w:id="24"/>
    <w:bookmarkStart w:id="25" w:name="summary-of-findings"/>
    <w:p>
      <w:pPr>
        <w:pStyle w:val="Heading2"/>
      </w:pPr>
      <w:r>
        <w:t xml:space="preserve">Summary of Findings</w:t>
      </w:r>
    </w:p>
    <w:p>
      <w:pPr>
        <w:pStyle w:val="FirstParagraph"/>
      </w:pPr>
      <w:r>
        <w:t xml:space="preserve">In summary, this Lab Report demonstrates that the tailor industry in India Mumbai is robust and diverse. While craftsmanship remains exceptionally high, there are variations in service quality depending on the scale of operation.</w:t>
      </w:r>
    </w:p>
    <w:p>
      <w:pPr>
        <w:pStyle w:val="BodyText"/>
      </w:pPr>
      <w:r>
        <w:t xml:space="preserve">Key Takeaways:</w:t>
      </w:r>
    </w:p>
    <w:p>
      <w:pPr>
        <w:numPr>
          <w:ilvl w:val="0"/>
          <w:numId w:val="1002"/>
        </w:numPr>
        <w:pStyle w:val="Compact"/>
      </w:pPr>
      <w:r>
        <w:t xml:space="preserve">The combination of traditional skills with modern trends makes India Mumbai a unique market for tailoring.</w:t>
      </w:r>
    </w:p>
    <w:p>
      <w:pPr>
        <w:numPr>
          <w:ilvl w:val="0"/>
          <w:numId w:val="1002"/>
        </w:numPr>
        <w:pStyle w:val="Compact"/>
      </w:pPr>
      <w:r>
        <w:t xml:space="preserve">Customer satisfaction is generally positive, though communication gaps can occur in busy environments.</w:t>
      </w:r>
    </w:p>
    <w:p>
      <w:pPr>
        <w:pStyle w:val="FirstParagraph"/>
      </w:pP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Tailoring Services in India Mumbai</dc:title>
  <dc:creator/>
  <dc:language>en</dc:language>
  <cp:keywords/>
  <dcterms:created xsi:type="dcterms:W3CDTF">2026-07-29T01:55:30Z</dcterms:created>
  <dcterms:modified xsi:type="dcterms:W3CDTF">2026-07-29T01:55:30Z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