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cba9bb20638b0279e5bc1072db974ad71d4e6cc"/>
    <w:p>
      <w:pPr>
        <w:pStyle w:val="Heading1"/>
      </w:pPr>
      <w:r>
        <w:t xml:space="preserve">Laboratory Report: The Tailor in Japan, Tokyo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Aoyama District, Tokyo, Japan</w:t>
      </w:r>
      <w:r>
        <w:br/>
      </w:r>
      <w:r>
        <w:rPr>
          <w:bCs/>
          <w:b/>
        </w:rPr>
        <w:t xml:space="preserve">Type of Study:</w:t>
      </w:r>
    </w:p>
    <w:bookmarkStart w:id="20" w:name="abstract"/>
    <w:p>
      <w:pPr>
        <w:pStyle w:val="Heading2"/>
      </w:pPr>
      <w:r>
        <w:t xml:space="preserve">Abstract</w:t>
      </w:r>
    </w:p>
    <w:p>
      <w:pPr>
        <w:pStyle w:val="FirstParagraph"/>
      </w:pPr>
      <w:r>
        <w:t xml:space="preserve">This laboratory report investigates the contemporary role and significance of the traditional tailor within the bustling urban landscape of Japan, specifically focusing on Tokyo. As a global hub for fashion innovation and high-quality craftsmanship, Tokyo offers a unique case study for understanding how age-old tailoring traditions adapt to modern consumer demands. The report details observations from fieldwork conducted at three prominent bespoke tailoring establishments in Aoyama and Ginza.</w:t>
      </w:r>
    </w:p>
    <w:bookmarkEnd w:id="20"/>
    <w:bookmarkStart w:id="21" w:name="introduction"/>
    <w:p>
      <w:pPr>
        <w:pStyle w:val="Heading2"/>
      </w:pPr>
      <w:r>
        <w:t xml:space="preserve">Introduction</w:t>
      </w:r>
    </w:p>
    <w:p>
      <w:pPr>
        <w:pStyle w:val="FirstParagraph"/>
      </w:pPr>
      <w:r>
        <w:rPr>
          <w:bCs/>
          <w:b/>
        </w:rPr>
        <w:t xml:space="preserve">Purpose of Study:</w:t>
      </w:r>
    </w:p>
    <w:p>
      <w:pPr>
        <w:pStyle w:val="BodyText"/>
      </w:pPr>
      <w:r>
        <w:t xml:space="preserve">The primary objective of this investigation was to analyze the integration of traditional Japanese tailoring techniques with contemporary Western sartorial standards in Tokyo, Japan. Specifically, we sought to understand how local</w:t>
      </w:r>
      <w:r>
        <w:t xml:space="preserve"> </w:t>
      </w:r>
      <w:r>
        <w:rPr>
          <w:iCs/>
          <w:i/>
        </w:rPr>
        <w:t xml:space="preserve">Tailor</w:t>
      </w:r>
      <w:r>
        <w:t xml:space="preserve"> </w:t>
      </w:r>
      <w:r>
        <w:t xml:space="preserve">businesses navigate challenges related to customer expectations, fabric sourcing, and technological advancement while maintaining cultural authenticity.</w:t>
      </w:r>
    </w:p>
    <w:bookmarkEnd w:id="21"/>
    <w:bookmarkStart w:id="22" w:name="methodology"/>
    <w:p>
      <w:pPr>
        <w:pStyle w:val="Heading2"/>
      </w:pPr>
      <w:r>
        <w:t xml:space="preserve">Methodology</w:t>
      </w:r>
    </w:p>
    <w:p>
      <w:pPr>
        <w:pStyle w:val="FirstParagraph"/>
      </w:pPr>
      <w:r>
        <w:rPr>
          <w:bCs/>
          <w:b/>
        </w:rPr>
        <w:t xml:space="preserve">Data Collection Methods:</w:t>
      </w:r>
    </w:p>
    <w:p>
      <w:pPr>
        <w:pStyle w:val="BodyText"/>
      </w:pPr>
      <w:r>
        <w:t xml:space="preserve">Observation:</w:t>
      </w:r>
    </w:p>
    <w:p>
      <w:pPr>
        <w:pStyle w:val="BodyText"/>
      </w:pPr>
      <w:r>
        <w:t xml:space="preserve">Interviews:</w:t>
      </w:r>
    </w:p>
    <w:p>
      <w:pPr>
        <w:pStyle w:val="BodyText"/>
      </w:pPr>
      <w:r>
        <w:t xml:space="preserve">To achieve these goals, qualitative data was collected through semi-structured interviews with five master tailors and two junior apprentices across different establishments in Tokyo. Additionally, participant observation was conducted during fittings to understand the client-tailor interaction dynamics.</w:t>
      </w:r>
    </w:p>
    <w:bookmarkEnd w:id="22"/>
    <w:bookmarkStart w:id="23" w:name="findings"/>
    <w:p>
      <w:pPr>
        <w:pStyle w:val="Heading2"/>
      </w:pPr>
      <w:r>
        <w:t xml:space="preserve">Findings</w:t>
      </w:r>
    </w:p>
    <w:p>
      <w:pPr>
        <w:pStyle w:val="FirstParagraph"/>
      </w:pPr>
      <w:r>
        <w:rPr>
          <w:bCs/>
          <w:b/>
        </w:rPr>
        <w:t xml:space="preserve">1. Cultural Fusion in Design:</w:t>
      </w:r>
    </w:p>
    <w:p>
      <w:pPr>
        <w:pStyle w:val="BodyText"/>
      </w:pPr>
      <w:r>
        <w:t xml:space="preserve">The most significant finding was the seamless blend of traditional Japanese aesthetics with Western cut structures. Many tailors in Tokyo emphasize precision and minimalism, reflecting broader cultural values prevalent in</w:t>
      </w:r>
      <w:r>
        <w:t xml:space="preserve"> </w:t>
      </w:r>
      <w:r>
        <w:rPr>
          <w:iCs/>
          <w:i/>
        </w:rPr>
        <w:t xml:space="preserve">Tokyo</w:t>
      </w:r>
      <w:r>
        <w:t xml:space="preserve">, Japan. Customers appreciate the attention to detail that characterizes both high-end bespoke services and traditional Japanese craftsmanship.</w:t>
      </w:r>
    </w:p>
    <w:p>
      <w:pPr>
        <w:pStyle w:val="BodyText"/>
      </w:pPr>
      <w:r>
        <w:rPr>
          <w:bCs/>
          <w:b/>
        </w:rPr>
        <w:t xml:space="preserve">2. Technological Integration:</w:t>
      </w:r>
    </w:p>
    <w:p>
      <w:pPr>
        <w:pStyle w:val="BodyText"/>
      </w:pPr>
      <w:r>
        <w:t xml:space="preserve">All interviewed</w:t>
      </w:r>
      <w:r>
        <w:t xml:space="preserve"> </w:t>
      </w:r>
      <w:r>
        <w:rPr>
          <w:iCs/>
          <w:i/>
        </w:rPr>
        <w:t xml:space="preserve">Tailor</w:t>
      </w:r>
      <w:r>
        <w:t xml:space="preserve">s reported adopting digital measurement tools alongside manual techniques. While some purists initially resisted technology, they acknowledged its necessity for efficiency and accuracy in today's fast-paced environment of</w:t>
      </w:r>
      <w:r>
        <w:t xml:space="preserve"> </w:t>
      </w:r>
      <w:r>
        <w:rPr>
          <w:iCs/>
          <w:i/>
        </w:rPr>
        <w:t xml:space="preserve">Tokyo</w:t>
      </w:r>
      <w:r>
        <w:t xml:space="preserve">, Japan.</w:t>
      </w:r>
    </w:p>
    <w:p>
      <w:pPr>
        <w:pStyle w:val="BodyText"/>
      </w:pPr>
      <w:r>
        <w:rPr>
          <w:bCs/>
          <w:b/>
        </w:rPr>
        <w:t xml:space="preserve">3. Clientele Demographics:</w:t>
      </w:r>
    </w:p>
    <w:p>
      <w:pPr>
        <w:numPr>
          <w:ilvl w:val="0"/>
          <w:numId w:val="1001"/>
        </w:numPr>
        <w:pStyle w:val="Compact"/>
      </w:pPr>
      <w:r>
        <w:t xml:space="preserve">Local Professionals:</w:t>
      </w:r>
    </w:p>
    <w:p>
      <w:pPr>
        <w:numPr>
          <w:ilvl w:val="0"/>
          <w:numId w:val="1001"/>
        </w:numPr>
        <w:pStyle w:val="Compact"/>
      </w:pPr>
      <w:r>
        <w:t xml:space="preserve">International Visitors:</w:t>
      </w:r>
    </w:p>
    <w:p>
      <w:pPr>
        <w:pStyle w:val="FirstParagraph"/>
      </w:pPr>
      <w:r>
        <w:t xml:space="preserve">The clientele consists largely of local professionals seeking custom suits for business meetings and international visitors looking for unique garments reflecting Japanese heritage. This diversity influences the range of styles offered by each</w:t>
      </w:r>
      <w:r>
        <w:t xml:space="preserve"> </w:t>
      </w:r>
      <w:r>
        <w:rPr>
          <w:iCs/>
          <w:i/>
        </w:rPr>
        <w:t xml:space="preserve">Tailor</w:t>
      </w:r>
      <w:r>
        <w:t xml:space="preserve">, from classic Savile Row-inspired cuts to more innovative designs incorporating traditional Japanese elements like kimono silhouettes or obi belts.</w:t>
      </w:r>
    </w:p>
    <w:bookmarkEnd w:id="23"/>
    <w:bookmarkStart w:id="24" w:name="discussion"/>
    <w:p>
      <w:pPr>
        <w:pStyle w:val="Heading2"/>
      </w:pPr>
      <w:r>
        <w:t xml:space="preserve">Discussion</w:t>
      </w:r>
    </w:p>
    <w:p>
      <w:pPr>
        <w:pStyle w:val="FirstParagraph"/>
      </w:pPr>
      <w:r>
        <w:rPr>
          <w:bCs/>
          <w:b/>
        </w:rPr>
        <w:t xml:space="preserve">The Role of Tailors in Modern Society:</w:t>
      </w:r>
    </w:p>
    <w:p>
      <w:pPr>
        <w:pStyle w:val="BodyText"/>
      </w:pPr>
      <w:r>
        <w:t xml:space="preserve">In</w:t>
      </w:r>
      <w:r>
        <w:t xml:space="preserve"> </w:t>
      </w:r>
      <w:r>
        <w:rPr>
          <w:iCs/>
          <w:i/>
        </w:rPr>
        <w:t xml:space="preserve">Tokyo</w:t>
      </w:r>
      <w:r>
        <w:t xml:space="preserve">, Japan, the role of the tailor extends beyond mere garment creation. They serve as custodians of cultural heritage and ambassadors of Japanese craftsmanship worldwide. The meticulous process involved in creating a bespoke suit reflects broader societal values such as patience, respect for materials, and pursuit of perfection.</w:t>
      </w:r>
    </w:p>
    <w:p>
      <w:pPr>
        <w:pStyle w:val="BodyText"/>
      </w:pPr>
      <w:r>
        <w:rPr>
          <w:bCs/>
          <w:b/>
        </w:rPr>
        <w:t xml:space="preserve">Challenges Faced:</w:t>
      </w:r>
    </w:p>
    <w:p>
      <w:pPr>
        <w:numPr>
          <w:ilvl w:val="0"/>
          <w:numId w:val="1002"/>
        </w:numPr>
        <w:pStyle w:val="Compact"/>
      </w:pPr>
      <w:r>
        <w:t xml:space="preserve">Aging Workforce:</w:t>
      </w:r>
    </w:p>
    <w:p>
      <w:pPr>
        <w:numPr>
          <w:ilvl w:val="0"/>
          <w:numId w:val="1002"/>
        </w:numPr>
        <w:pStyle w:val="Compact"/>
      </w:pPr>
      <w:r>
        <w:t xml:space="preserve">Fast Fashion Competition:</w:t>
      </w:r>
    </w:p>
    <w:p>
      <w:pPr>
        <w:pStyle w:val="FirstParagraph"/>
      </w:pPr>
      <w:r>
        <w:t xml:space="preserve">A major challenge facing tailors in Tokyo is the aging workforce coupled with a lack of younger practitioners entering the field. This demographic shift threatens the continuity of traditional skills unless effective training programs are implemented. Furthermore, competition from fast fashion brands poses a threat to bespoke services, necessitating clear differentiation through superior quality and personalized experiences.</w:t>
      </w:r>
    </w:p>
    <w:bookmarkEnd w:id="24"/>
    <w:bookmarkStart w:id="25" w:name="conclusions"/>
    <w:p>
      <w:pPr>
        <w:pStyle w:val="Heading2"/>
      </w:pPr>
      <w:r>
        <w:t xml:space="preserve">Conclusions</w:t>
      </w:r>
    </w:p>
    <w:p>
      <w:pPr>
        <w:pStyle w:val="FirstParagraph"/>
      </w:pPr>
      <w:r>
        <w:t xml:space="preserve">This study highlights the vital role of tailors in preserving cultural heritage while adapting to modern demands in</w:t>
      </w:r>
      <w:r>
        <w:t xml:space="preserve"> </w:t>
      </w:r>
      <w:r>
        <w:rPr>
          <w:iCs/>
          <w:i/>
        </w:rPr>
        <w:t xml:space="preserve">Tokyo</w:t>
      </w:r>
      <w:r>
        <w:t xml:space="preserve">, Japan. By combining traditional techniques with contemporary innovations, these artisans ensure the relevance and longevity of their craft. Future research should focus on developing strategies to attract younger generations into the profession and exploring ways to enhance sustainability practices within bespoke tailoring.</w:t>
      </w:r>
    </w:p>
    <w:bookmarkEnd w:id="25"/>
    <w:bookmarkStart w:id="26" w:name="references"/>
    <w:p>
      <w:pPr>
        <w:pStyle w:val="Heading2"/>
      </w:pPr>
      <w:r>
        <w:t xml:space="preserve">References</w:t>
      </w:r>
    </w:p>
    <w:p>
      <w:pPr>
        <w:numPr>
          <w:ilvl w:val="0"/>
          <w:numId w:val="1003"/>
        </w:numPr>
        <w:pStyle w:val="Compact"/>
      </w:pPr>
      <w:r>
        <w:t xml:space="preserve">Interview Notes:</w:t>
      </w:r>
    </w:p>
    <w:p>
      <w:pPr>
        <w:numPr>
          <w:ilvl w:val="0"/>
          <w:numId w:val="1003"/>
        </w:numPr>
        <w:pStyle w:val="Compact"/>
      </w:pPr>
      <w:r>
        <w:t xml:space="preserve">Observation Logs:</w:t>
      </w:r>
    </w:p>
    <w:p>
      <w:pPr>
        <w:pStyle w:val="FirstParagraph"/>
      </w:pPr>
      <w:r>
        <w:t xml:space="preserve">All interviews and observations were conducted between September and October 2023 in various locations throughout Tokyo, Japan. Detailed notes from each session have been archived for further analysis.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Tailor in Japan, Tokyo</dc:title>
  <dc:creator/>
  <dc:language>en</dc:language>
  <cp:keywords/>
  <dcterms:created xsi:type="dcterms:W3CDTF">2026-07-29T08:53:29Z</dcterms:created>
  <dcterms:modified xsi:type="dcterms:W3CDTF">2026-07-29T08:53:29Z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