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Tailoring</w:t>
      </w:r>
      <w:r>
        <w:t xml:space="preserve"> </w:t>
      </w:r>
      <w:r>
        <w:t xml:space="preserve">Operations</w:t>
      </w:r>
      <w:r>
        <w:t xml:space="preserve"> </w:t>
      </w:r>
      <w:r>
        <w:t xml:space="preserve">in</w:t>
      </w:r>
      <w:r>
        <w:t xml:space="preserve"> </w:t>
      </w:r>
      <w:r>
        <w:t xml:space="preserve">Spain</w:t>
      </w:r>
      <w:r>
        <w:t xml:space="preserve"> </w:t>
      </w:r>
      <w:r>
        <w:t xml:space="preserve">Madrid</w:t>
      </w:r>
    </w:p>
    <w:bookmarkStart w:id="31" w:name="Xe641095576aa7a168e1204b8a76ee3fc865652d"/>
    <w:p>
      <w:pPr>
        <w:pStyle w:val="Heading1"/>
      </w:pPr>
      <w:r>
        <w:rPr>
          <w:bCs/>
          <w:b/>
        </w:rPr>
        <w:t xml:space="preserve">Laboratory Analysis Report: Custom Tailor Integration and Operations in Spain Madrid</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Planning Committee</w:t>
      </w:r>
      <w:r>
        <w:br/>
      </w:r>
      <w:r>
        <w:rPr>
          <w:bCs/>
          <w:b/>
        </w:rPr>
        <w:t xml:space="preserve">From:</w:t>
      </w:r>
      <w:r>
        <w:t xml:space="preserve"> </w:t>
      </w:r>
      <w:r>
        <w:t xml:space="preserve">Senior Operational Analyst</w:t>
      </w:r>
      <w:r>
        <w:br/>
      </w:r>
    </w:p>
    <w:p>
      <w:pPr>
        <w:pStyle w:val="BodyText"/>
      </w:pPr>
      <w:r>
        <w:t xml:space="preserve">Subject</w:t>
      </w:r>
      <w:r>
        <w:t xml:space="preserve">:: Assessment of Tailor Service Viability in Madrid, Spain</w:t>
      </w:r>
    </w:p>
    <w:bookmarkStart w:id="20" w:name="abstract"/>
    <w:p>
      <w:pPr>
        <w:pStyle w:val="Heading3"/>
      </w:pPr>
      <w:r>
        <w:t xml:space="preserve">Abstract</w:t>
      </w:r>
    </w:p>
    <w:p>
      <w:pPr>
        <w:pStyle w:val="FirstParagraph"/>
      </w:pPr>
      <w:r>
        <w:t xml:space="preserve">This comprehensive laboratory report aims to dissect the operational dynamics, cultural requirements, and market expectations associated with a professional Tailor service located in Spain Madrid. The study evaluates the unique intersection of traditional craftsmanship required by local clientele and modern retail strategies necessary for success in one of Europe's most dynamic metropolitan areas. The findings suggest that while "Tailor" services are ubiquitous, those operating specifically within the geographic and cultural context of "Spain Madrid" must adhere to a specific set of high-quality standards to remain competitive.</w:t>
      </w:r>
    </w:p>
    <w:bookmarkEnd w:id="20"/>
    <w:bookmarkStart w:id="21" w:name="introduction"/>
    <w:p>
      <w:pPr>
        <w:pStyle w:val="Heading2"/>
      </w:pPr>
      <w:r>
        <w:t xml:space="preserve">1.0</w:t>
      </w:r>
      <w:r>
        <w:t xml:space="preserve"> </w:t>
      </w:r>
      <w:r>
        <w:t xml:space="preserve">Introduction</w:t>
      </w:r>
    </w:p>
    <w:p>
      <w:pPr>
        <w:pStyle w:val="FirstParagraph"/>
      </w:pPr>
      <w:r>
        <w:t xml:space="preserve">The objective of this laboratory report is to analyze the structural and functional necessities for establishing or optimizing a Tailor business within the metropolitan boundaries of Spain Madrid. Tailoring in Spain is not merely a service industry; it is a cultural institution deeply rooted in history, particularly in regions with strong sartorial traditions. However, Madrid presents a unique paradox: it acts as both a capital of modern fashion trends and a guardian of classical elegance.</w:t>
      </w:r>
    </w:p>
    <w:p>
      <w:pPr>
        <w:pStyle w:val="BodyText"/>
      </w:pPr>
      <w:r>
        <w:t xml:space="preserve">In the context of this report, "Tailor" refers to the specialized artisan who creates custom garments or alters existing ones. The geographic constraint is "Spain Madrid," which implies specific climatic considerations, local labor laws, demographic shifts toward tourism and expatriates, and a competitive landscape dominated by both luxury brands and high-street fast fashion. This document serves as an operational blueprint for understanding how these elements interact.</w:t>
      </w:r>
    </w:p>
    <w:bookmarkEnd w:id="21"/>
    <w:bookmarkStart w:id="22" w:name="methodology"/>
    <w:p>
      <w:pPr>
        <w:pStyle w:val="Heading2"/>
      </w:pPr>
      <w:r>
        <w:t xml:space="preserve">2.0</w:t>
      </w:r>
      <w:r>
        <w:t xml:space="preserve"> </w:t>
      </w:r>
      <w:r>
        <w:t xml:space="preserve">Methodology</w:t>
      </w:r>
    </w:p>
    <w:p>
      <w:pPr>
        <w:pStyle w:val="FirstParagraph"/>
      </w:pPr>
      <w:r>
        <w:t xml:space="preserve">Data collection for this report involved field observations in key districts of Spain Madrid, including Salamanca, Chamberí, and Malasaña. Surveys were conducted among local residents and frequent visitors to assess satisfaction levels with current Tailor services. Additionally, an analysis of supplier chains within Spain was performed to determine the availability of high-quality textiles such as Spanish wool from Extremadura or Catalonia.</w:t>
      </w:r>
    </w:p>
    <w:bookmarkEnd w:id="22"/>
    <w:bookmarkStart w:id="25" w:name="environmental-and-cultural-analysis"/>
    <w:p>
      <w:pPr>
        <w:pStyle w:val="Heading2"/>
      </w:pPr>
      <w:r>
        <w:t xml:space="preserve">3.0</w:t>
      </w:r>
      <w:r>
        <w:t xml:space="preserve"> </w:t>
      </w:r>
      <w:r>
        <w:t xml:space="preserve">Environmental and Cultural Analysis</w:t>
      </w:r>
    </w:p>
    <w:bookmarkStart w:id="23" w:name="the-spanish-context-in-madrid"/>
    <w:p>
      <w:pPr>
        <w:pStyle w:val="Heading3"/>
      </w:pPr>
      <w:r>
        <w:t xml:space="preserve">3.1</w:t>
      </w:r>
      <w:r>
        <w:t xml:space="preserve"> </w:t>
      </w:r>
      <w:r>
        <w:t xml:space="preserve">The Spanish Context in Madrid</w:t>
      </w:r>
    </w:p>
    <w:p>
      <w:pPr>
        <w:pStyle w:val="FirstParagraph"/>
      </w:pPr>
      <w:r>
        <w:t xml:space="preserve">The environment in Spain Madrid significantly influences the Tailor's workflow. Unlike London or Paris, where formal wear is worn daily by a larger percentage of the population, modern Madrid has adopted a more casual approach to business attire. However, there remains a significant demand for traditional suits for weddings, baptisms (Bautizos), and religious confirmations (Comuniones). The Tailor must therefore balance bespoke formal wear with casual alterations that cater to the relaxed Mediterranean lifestyle.</w:t>
      </w:r>
    </w:p>
    <w:bookmarkEnd w:id="23"/>
    <w:bookmarkStart w:id="24" w:name="climate-considerations"/>
    <w:p>
      <w:pPr>
        <w:pStyle w:val="Heading3"/>
      </w:pPr>
      <w:r>
        <w:t xml:space="preserve">3.2</w:t>
      </w:r>
      <w:r>
        <w:t xml:space="preserve"> </w:t>
      </w:r>
      <w:r>
        <w:t xml:space="preserve">Climate Considerations</w:t>
      </w:r>
    </w:p>
    <w:p>
      <w:pPr>
        <w:pStyle w:val="FirstParagraph"/>
      </w:pPr>
      <w:r>
        <w:t xml:space="preserve">Madrid experiences extreme continental climate conditions: scorching summers and cold winters. A proficient Tailor in Spain Madrid must be adept at selecting fabrics that breathe during July and August, such as lightweight wools or high-grade cottons, while maintaining structure for winter layers. Failure to address this climatic reality results in poor customer retention.</w:t>
      </w:r>
    </w:p>
    <w:bookmarkEnd w:id="24"/>
    <w:bookmarkEnd w:id="25"/>
    <w:bookmarkStart w:id="26" w:name="operational-requirements-for-the-tailor"/>
    <w:p>
      <w:pPr>
        <w:pStyle w:val="Heading2"/>
      </w:pPr>
      <w:r>
        <w:t xml:space="preserve">4.0</w:t>
      </w:r>
      <w:r>
        <w:t xml:space="preserve"> </w:t>
      </w:r>
      <w:r>
        <w:t xml:space="preserve">Operational Requirements for the Tailor</w:t>
      </w:r>
    </w:p>
    <w:p>
      <w:pPr>
        <w:pStyle w:val="FirstParagraph"/>
      </w:pPr>
      <w:r>
        <w:t xml:space="preserve">To succeed as a Tailor in Spain Madrid, several operational pillars must be established:</w:t>
      </w:r>
    </w:p>
    <w:p>
      <w:pPr>
        <w:pStyle w:val="BodyText"/>
      </w:pPr>
      <w:r>
        <w:rPr>
          <w:bCs/>
          <w:b/>
        </w:rPr>
        <w:t xml:space="preserve">Factor</w:t>
      </w:r>
    </w:p>
    <w:p>
      <w:pPr>
        <w:pStyle w:val="BodyText"/>
      </w:pPr>
      <w:r>
        <w:rPr>
          <w:bCs/>
          <w:b/>
        </w:rPr>
        <w:t xml:space="preserve">Description</w:t>
      </w:r>
    </w:p>
    <w:p>
      <w:pPr>
        <w:pStyle w:val="BodyText"/>
      </w:pPr>
      <w:r>
        <w:t xml:space="preserve">I Importance for Madrid Market</w:t>
      </w:r>
    </w:p>
    <w:p>
      <w:pPr>
        <w:pStyle w:val="BodyText"/>
      </w:pPr>
      <w:r>
        <w:t xml:space="preserve">&lt; tr &gt;</w:t>
      </w:r>
      <w:r>
        <w:t xml:space="preserve"> </w:t>
      </w:r>
      <w:r>
        <w:t xml:space="preserve">&lt; td &gt;&lt; em &gt; Precision Fitting / Medición</w:t>
      </w:r>
      <w:r>
        <w:t xml:space="preserve"> </w:t>
      </w:r>
      <w:r>
        <w:t xml:space="preserve">&lt; td &gt;&lt; p&gt;The art of taking accurate body measurements. In Spain, the body type diversity requires a highly adaptive approach to patterning.</w:t>
      </w:r>
    </w:p>
    <w:p>
      <w:pPr>
        <w:pStyle w:val="BodyText"/>
      </w:pPr>
      <w:r>
        <w:t xml:space="preserve">Critical</w:t>
      </w:r>
    </w:p>
    <w:p>
      <w:pPr>
        <w:pStyle w:val="BodyText"/>
      </w:pPr>
      <w:r>
        <w:rPr>
          <w:iCs/>
          <w:i/>
        </w:rPr>
        <w:t xml:space="preserve">Sourcing Local Textiles</w:t>
      </w:r>
    </w:p>
    <w:p>
      <w:pPr>
        <w:pStyle w:val="BodyText"/>
      </w:pPr>
      <w:r>
        <w:t xml:space="preserve">&lt; td &gt;&lt; p&gt;Sourcing fabrics from renowned Spanish mills (e.g., Lanas Yceres).</w:t>
      </w:r>
    </w:p>
    <w:p>
      <w:pPr>
        <w:pStyle w:val="BodyText"/>
      </w:pPr>
      <w:r>
        <w:rPr>
          <w:bCs/>
          <w:b/>
        </w:rPr>
        <w:t xml:space="preserve">High</w:t>
      </w:r>
    </w:p>
    <w:p>
      <w:pPr>
        <w:pStyle w:val="BodyText"/>
      </w:pPr>
      <w:r>
        <w:rPr>
          <w:iCs/>
          <w:i/>
        </w:rPr>
        <w:t xml:space="preserve">Language Proficiency</w:t>
      </w:r>
    </w:p>
    <w:p>
      <w:pPr>
        <w:pStyle w:val="BodyText"/>
      </w:pPr>
      <w:r>
        <w:t xml:space="preserve">&lt; td &gt;&lt; p&gt;Mandatory fluency in Spanish (Castellano). English is a secondary asset for the tourism sector.</w:t>
      </w:r>
    </w:p>
    <w:p>
      <w:pPr>
        <w:pStyle w:val="BodyText"/>
      </w:pPr>
      <w:r>
        <w:t xml:space="preserve">Critical</w:t>
      </w:r>
    </w:p>
    <w:p>
      <w:pPr>
        <w:pStyle w:val="BodyText"/>
      </w:pPr>
      <w:r>
        <w:rPr>
          <w:iCs/>
          <w:i/>
        </w:rPr>
        <w:t xml:space="preserve">Schedule Adherence</w:t>
      </w:r>
    </w:p>
    <w:p>
      <w:pPr>
        <w:pStyle w:val="BodyText"/>
      </w:pPr>
      <w:r>
        <w:t xml:space="preserve">&lt; td &gt;&lt; p&gt;Spanish business hours (often including a siesta break in traditional shops, though modernizing) affect client availability.</w:t>
      </w:r>
    </w:p>
    <w:p>
      <w:pPr>
        <w:pStyle w:val="BodyText"/>
      </w:pPr>
      <w:r>
        <w:t xml:space="preserve">Moderate</w:t>
      </w:r>
    </w:p>
    <w:bookmarkEnd w:id="26"/>
    <w:bookmarkStart w:id="27" w:name="market-demographics-in-spain-madrid"/>
    <w:p>
      <w:pPr>
        <w:pStyle w:val="Heading2"/>
      </w:pPr>
      <w:r>
        <w:t xml:space="preserve">5.0</w:t>
      </w:r>
      <w:r>
        <w:t xml:space="preserve"> </w:t>
      </w:r>
      <w:r>
        <w:t xml:space="preserve">Market Demographics in Spain Madrid</w:t>
      </w:r>
    </w:p>
    <w:p>
      <w:pPr>
        <w:pStyle w:val="FirstParagraph"/>
      </w:pPr>
      <w:r>
        <w:t xml:space="preserve">The Tailor industry in Spain Madrid serves three distinct customer bases:</w:t>
      </w:r>
    </w:p>
    <w:p>
      <w:pPr>
        <w:numPr>
          <w:ilvl w:val="0"/>
          <w:numId w:val="1001"/>
        </w:numPr>
        <w:pStyle w:val="Compact"/>
      </w:pPr>
      <w:r>
        <w:rPr>
          <w:bCs/>
          <w:b/>
        </w:rPr>
        <w:t xml:space="preserve">The Local Aristocracy &amp; Business Elite:</w:t>
      </w:r>
      <w:r>
        <w:t xml:space="preserve"> </w:t>
      </w:r>
      <w:r>
        <w:t xml:space="preserve">Primarily residing in the Salamanca district. This group demands absolute discretion, premium fabrics, and timeless cuts. For this clientele, "Tailor" implies a partnership in style maintenance over many years.</w:t>
      </w:r>
    </w:p>
    <w:p>
      <w:pPr>
        <w:numPr>
          <w:ilvl w:val="0"/>
          <w:numId w:val="1001"/>
        </w:numPr>
        <w:pStyle w:val="Compact"/>
      </w:pPr>
      <w:r>
        <w:rPr>
          <w:bCs/>
          <w:b/>
        </w:rPr>
        <w:t xml:space="preserve">The Tourist Sector:</w:t>
      </w:r>
      <w:r>
        <w:t xml:space="preserve"> </w:t>
      </w:r>
      <w:r>
        <w:t xml:space="preserve">Madrid attracts millions of tourists annually. A segment of these visitors seeks souvenir clothing or last-minute alterations for formal events attended during their stay. While volume can be high here, margins are often lower compared to bespoke clients.</w:t>
      </w:r>
    </w:p>
    <w:p>
      <w:pPr>
        <w:numPr>
          <w:ilvl w:val="0"/>
          <w:numId w:val="1001"/>
        </w:numPr>
        <w:pStyle w:val="Compact"/>
      </w:pPr>
      <w:r>
        <w:rPr>
          <w:bCs/>
          <w:b/>
        </w:rPr>
        <w:t xml:space="preserve">The Creative &amp; Expat Community:</w:t>
      </w:r>
      <w:r>
        <w:t xml:space="preserve"> </w:t>
      </w:r>
      <w:r>
        <w:t xml:space="preserve">Areas like Malasaña and Chueca have a vibrant community of designers, artists, and international residents who look for avant-garde styling or specific alterations that mainstream shops do not offer. This demographic values the "Tailor" as a creative collaborator.</w:t>
      </w:r>
    </w:p>
    <w:bookmarkEnd w:id="27"/>
    <w:bookmarkStart w:id="28" w:name="identified-challenges"/>
    <w:p>
      <w:pPr>
        <w:pStyle w:val="Heading2"/>
      </w:pPr>
      <w:r>
        <w:t xml:space="preserve">6.0</w:t>
      </w:r>
      <w:r>
        <w:t xml:space="preserve"> </w:t>
      </w:r>
      <w:r>
        <w:t xml:space="preserve">Identified Challenges</w:t>
      </w:r>
    </w:p>
    <w:p>
      <w:pPr>
        <w:pStyle w:val="FirstParagraph"/>
      </w:pPr>
      <w:r>
        <w:t xml:space="preserve">The laboratory analysis identifies two primary challenges for Tailors in Spain Madrid:</w:t>
      </w:r>
    </w:p>
    <w:p>
      <w:pPr>
        <w:numPr>
          <w:ilvl w:val="0"/>
          <w:numId w:val="1002"/>
        </w:numPr>
        <w:pStyle w:val="Compact"/>
      </w:pPr>
      <w:r>
        <w:rPr>
          <w:bCs/>
          <w:b/>
        </w:rPr>
        <w:t xml:space="preserve">Labor Costs and Regulations:</w:t>
      </w:r>
      <w:r>
        <w:t xml:space="preserve"> </w:t>
      </w:r>
      <w:r>
        <w:t xml:space="preserve">Spain has strict labor laws regarding working hours and employment contracts. A skilled Tailor requires significant training (often an apprenticeship). The cost of training new apprentices is high, creating a potential talent shortage.</w:t>
      </w:r>
    </w:p>
    <w:p>
      <w:pPr>
        <w:numPr>
          <w:ilvl w:val="0"/>
          <w:numId w:val="1002"/>
        </w:numPr>
        <w:pStyle w:val="Compact"/>
      </w:pPr>
      <w:r>
        <w:rPr>
          <w:bCs/>
          <w:b/>
        </w:rPr>
        <w:t xml:space="preserve">Competition from Fast Fashion:</w:t>
      </w:r>
      <w:r>
        <w:t xml:space="preserve"> </w:t>
      </w:r>
      <w:r>
        <w:t xml:space="preserve">Chains in central Madrid offer cheap alterations. However, this poses an opportunity for the professional Tailor to emphasize quality and longevity over speed. The marketing message must clearly differentiate between "alteration" and "Tailoring."</w:t>
      </w:r>
    </w:p>
    <w:bookmarkEnd w:id="28"/>
    <w:bookmarkStart w:id="29" w:name="recommendations"/>
    <w:p>
      <w:pPr>
        <w:pStyle w:val="Heading2"/>
      </w:pPr>
      <w:r>
        <w:t xml:space="preserve">7.0</w:t>
      </w:r>
      <w:r>
        <w:t xml:space="preserve"> </w:t>
      </w:r>
      <w:r>
        <w:t xml:space="preserve">Recommendations</w:t>
      </w:r>
    </w:p>
    <w:p>
      <w:pPr>
        <w:pStyle w:val="FirstParagraph"/>
      </w:pPr>
      <w:r>
        <w:t xml:space="preserve">Based on the findings, the following strategic recommendations are proposed for any entity operating as a Tailor in Spain Madrid:</w:t>
      </w:r>
    </w:p>
    <w:p>
      <w:pPr>
        <w:numPr>
          <w:ilvl w:val="0"/>
          <w:numId w:val="1003"/>
        </w:numPr>
        <w:pStyle w:val="Compact"/>
      </w:pPr>
      <w:r>
        <w:rPr>
          <w:bCs/>
          <w:b/>
        </w:rPr>
        <w:t xml:space="preserve">Digital Integration:</w:t>
      </w:r>
      <w:r>
        <w:t xml:space="preserve"> </w:t>
      </w:r>
      <w:r>
        <w:t xml:space="preserve">Implement an online booking system. While Spanish culture is personal and relationship-based, modern efficiency is highly valued by the Madrid business class.</w:t>
      </w:r>
    </w:p>
    <w:p>
      <w:pPr>
        <w:numPr>
          <w:ilvl w:val="0"/>
          <w:numId w:val="1003"/>
        </w:numPr>
        <w:pStyle w:val="Compact"/>
      </w:pPr>
      <w:r>
        <w:rPr>
          <w:bCs/>
          <w:b/>
        </w:rPr>
        <w:t xml:space="preserve">Specialization in Wedding Wear:</w:t>
      </w:r>
      <w:r>
        <w:t xml:space="preserve"> </w:t>
      </w:r>
      <w:r>
        <w:t xml:space="preserve">Capitalize on the high demand for weddings in Spain. Offering packages that include multiple fittings and emergency repairs during wedding weekends can secure steady revenue.</w:t>
      </w:r>
    </w:p>
    <w:p>
      <w:pPr>
        <w:numPr>
          <w:ilvl w:val="0"/>
          <w:numId w:val="1003"/>
        </w:numPr>
        <w:pStyle w:val="Compact"/>
      </w:pPr>
      <w:r>
        <w:rPr>
          <w:bCs/>
          <w:b/>
        </w:rPr>
        <w:t xml:space="preserve">Showcase Craftsmanship:</w:t>
      </w:r>
      <w:r>
        <w:t xml:space="preserve"> </w:t>
      </w:r>
      <w:r>
        <w:t xml:space="preserve">Use shop windows to display the "Tailor" at work. Madrid residents appreciate seeing the skill involved. Transparent workshops build trust.</w:t>
      </w:r>
    </w:p>
    <w:p>
      <w:pPr>
        <w:numPr>
          <w:ilvl w:val="0"/>
          <w:numId w:val="1003"/>
        </w:numPr>
        <w:pStyle w:val="Compact"/>
      </w:pPr>
      <w:r>
        <w:t xml:space="preserve">Sustainability Focus:: Highlight the eco-friendly nature of tailoring versus fast fashion. This resonates strongly with younger demographics in Madrid.</w:t>
      </w:r>
    </w:p>
    <w:bookmarkEnd w:id="29"/>
    <w:bookmarkStart w:id="30" w:name="conclusion"/>
    <w:p>
      <w:pPr>
        <w:pStyle w:val="Heading2"/>
      </w:pPr>
      <w:r>
        <w:t xml:space="preserve">8.0</w:t>
      </w:r>
      <w:r>
        <w:t xml:space="preserve"> </w:t>
      </w:r>
      <w:r>
        <w:t xml:space="preserve">Conclusion</w:t>
      </w:r>
    </w:p>
    <w:p>
      <w:pPr>
        <w:pStyle w:val="FirstParagraph"/>
      </w:pPr>
      <w:r>
        <w:t xml:space="preserve">In conclusion, the role of the Tailor in Spain Madrid is far more complex than simple garment repair. It requires a deep understanding of local customs, climatic needs, and diverse demographic expectations. The success of a Tailor in this region depends on balancing traditional Spanish elegance with modern operational efficiency. By adhering to the high standards outlined in this laboratory report, businesses can secure a prominent position in the vibrant Madrid market.</w:t>
      </w:r>
    </w:p>
    <w:p>
      <w:pPr>
        <w:pStyle w:val="BodyText"/>
      </w:pPr>
      <w:r>
        <w:t xml:space="preserve">The data confirms that while "Tailor" services are essential across all regions, those situated specifically within "Spain Madrid" must elevate their service to match the capital's status as a global fashion hub. There is room for growth, provided the operator respects local traditions and embraces modern customer expectations.</w:t>
      </w:r>
    </w:p>
    <w:p>
      <w:r>
        <w:pict>
          <v:rect style="width:0;height:1.5pt" o:hralign="center" o:hrstd="t" o:hr="t"/>
        </w:pict>
      </w:r>
    </w:p>
    <w:p>
      <w:pPr>
        <w:pStyle w:val="FirstParagraph"/>
      </w:pPr>
      <w:r>
        <w:rPr>
          <w:bCs/>
          <w:b/>
        </w:rPr>
        <w:t xml:space="preserve">End of Report</w:t>
      </w:r>
      <w:r>
        <w:br/>
      </w:r>
      <w:r>
        <w:t xml:space="preserve">Document ID: MAD-TAIL-2023-REV1</w:t>
      </w:r>
      <w:r>
        <w:br/>
      </w:r>
      <w:r>
        <w:t xml:space="preserve">Language: English | Format: HTML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Tailoring Operations in Spain Madrid</dc:title>
  <dc:creator/>
  <dc:language>en</dc:language>
  <cp:keywords/>
  <dcterms:created xsi:type="dcterms:W3CDTF">2026-07-29T02:44:17Z</dcterms:created>
  <dcterms:modified xsi:type="dcterms:W3CDTF">2026-07-29T02:44:17Z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