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Spain</w:t>
      </w:r>
      <w:r>
        <w:t xml:space="preserve"> </w:t>
      </w:r>
      <w:r>
        <w:t xml:space="preserve">Valencia</w:t>
      </w:r>
    </w:p>
    <w:bookmarkStart w:id="33" w:name="X5be1aeee0f351eee6c70240d8a784a9261bbe84"/>
    <w:p>
      <w:pPr>
        <w:pStyle w:val="Heading1"/>
      </w:pPr>
      <w:r>
        <w:t xml:space="preserve">Laboratory Report: Cultural and Technical Analysis of Bespoke Tailoring in Spain Valencia</w:t>
      </w:r>
    </w:p>
    <w:p>
      <w:pPr>
        <w:pStyle w:val="FirstParagraph"/>
      </w:pPr>
      <w:r>
        <w:rPr>
          <w:bCs/>
          <w:b/>
        </w:rPr>
        <w:t xml:space="preserve">Date:</w:t>
      </w:r>
      <w:r>
        <w:t xml:space="preserve">October 26, 2023</w:t>
      </w:r>
      <w:r>
        <w:br/>
      </w:r>
      <w:r>
        <w:rPr>
          <w:bCs/>
          <w:b/>
        </w:rPr>
        <w:t xml:space="preserve">Location:</w:t>
      </w:r>
      <w:r>
        <w:t xml:space="preserve">Valencia, Spain</w:t>
      </w:r>
      <w:r>
        <w:br/>
      </w:r>
      <w:r>
        <w:rPr>
          <w:bCs/>
          <w:b/>
        </w:rPr>
        <w:t xml:space="preserve">Subject:</w:t>
      </w:r>
      <w:r>
        <w:t xml:space="preserve">Bespoke Tailoring Practices and Adaptation</w:t>
      </w:r>
      <w:r>
        <w:br/>
      </w:r>
      <w:r>
        <w:rPr>
          <w:iCs/>
          <w:i/>
        </w:rPr>
        <w:t xml:space="preserve">This report serves as a comprehensive study of the traditional tailor craft within the specific cultural and climatic context of Spain Valencia. It explores the intersection of heritage craftsmanship, local climate requirements, and modern consumer expectations.</w:t>
      </w:r>
    </w:p>
    <w:bookmarkStart w:id="20" w:name="introduction"/>
    <w:p>
      <w:pPr>
        <w:pStyle w:val="Heading2"/>
      </w:pPr>
      <w:r>
        <w:t xml:space="preserve">1. Introduction</w:t>
      </w:r>
    </w:p>
    <w:p>
      <w:pPr>
        <w:pStyle w:val="FirstParagraph"/>
      </w:pPr>
      <w:r>
        <w:t xml:space="preserve">The objective of this laboratory report is to analyze the operational dynamics, technical specifications, and cultural significance of a high-end tailor shop located in Spain Valencia. While tailoring is a global practice with roots in London, Paris, and Milan, the specific geographic and cultural environment of Spain Valencia introduces unique variables that significantly influence the final product. This document aims to dissect how a</w:t>
      </w:r>
      <w:r>
        <w:t xml:space="preserve"> </w:t>
      </w:r>
      <w:r>
        <w:rPr>
          <w:bCs/>
          <w:b/>
        </w:rPr>
        <w:t xml:space="preserve">tailor</w:t>
      </w:r>
      <w:r>
        <w:t xml:space="preserve"> </w:t>
      </w:r>
      <w:r>
        <w:t xml:space="preserve">operating in this region must adapt their methods to suit the Mediterranean climate of</w:t>
      </w:r>
      <w:r>
        <w:t xml:space="preserve"> </w:t>
      </w:r>
      <w:r>
        <w:rPr>
          <w:bCs/>
          <w:b/>
        </w:rPr>
        <w:t xml:space="preserve">Spain Valencia</w:t>
      </w:r>
      <w:r>
        <w:t xml:space="preserve">, while maintaining international standards of excellence.</w:t>
      </w:r>
    </w:p>
    <w:p>
      <w:pPr>
        <w:pStyle w:val="BodyText"/>
      </w:pPr>
      <w:r>
        <w:t xml:space="preserve">In recent years, the fashion industry has seen a resurgence in bespoke clothing, driven by consumers seeking individuality and quality over mass-produced fast fashion. However, in Spain Valencia, this trend is not merely about luxury; it is deeply intertwined with local traditions such as Las Fallas festivals and the region's vibrant social calendar. Therefore, understanding the</w:t>
      </w:r>
      <w:r>
        <w:t xml:space="preserve"> </w:t>
      </w:r>
      <w:r>
        <w:rPr>
          <w:bCs/>
          <w:b/>
        </w:rPr>
        <w:t xml:space="preserve">tailor</w:t>
      </w:r>
      <w:r>
        <w:t xml:space="preserve">'s role requires a holistic view that encompasses fabric science, cultural aesthetics specific to</w:t>
      </w:r>
      <w:r>
        <w:t xml:space="preserve"> </w:t>
      </w:r>
      <w:r>
        <w:rPr>
          <w:bCs/>
          <w:b/>
        </w:rPr>
        <w:t xml:space="preserve">Spain Valencia</w:t>
      </w:r>
      <w:r>
        <w:t xml:space="preserve">, and customer relationship management.</w:t>
      </w:r>
    </w:p>
    <w:bookmarkEnd w:id="20"/>
    <w:bookmarkStart w:id="23" w:name="X18c2afdcba232065cb3451d897923498e911f0a"/>
    <w:p>
      <w:pPr>
        <w:pStyle w:val="Heading2"/>
      </w:pPr>
      <w:r>
        <w:t xml:space="preserve">2. Environmental and Climatic Factors Influencing Tailoring in Spain Valencia</w:t>
      </w:r>
    </w:p>
    <w:p>
      <w:pPr>
        <w:pStyle w:val="FirstParagraph"/>
      </w:pPr>
      <w:r>
        <w:t xml:space="preserve">The most critical variable in this laboratory analysis is the climate of Spain Valencia. Located on the eastern coast, this region experiences a Mediterranean climate characterized by hot, dry summers and mild winters. This climatic reality dictates every decision a</w:t>
      </w:r>
      <w:r>
        <w:t xml:space="preserve"> </w:t>
      </w:r>
      <w:r>
        <w:rPr>
          <w:bCs/>
          <w:b/>
        </w:rPr>
        <w:t xml:space="preserve">tailor</w:t>
      </w:r>
      <w:r>
        <w:t xml:space="preserve"> </w:t>
      </w:r>
      <w:r>
        <w:t xml:space="preserve">makes regarding material selection and construction techniques.</w:t>
      </w:r>
    </w:p>
    <w:bookmarkStart w:id="21" w:name="fabric-selection-criteria"/>
    <w:p>
      <w:pPr>
        <w:pStyle w:val="Heading3"/>
      </w:pPr>
      <w:r>
        <w:t xml:space="preserve">2.1 Fabric Selection Criteria</w:t>
      </w:r>
    </w:p>
    <w:p>
      <w:pPr>
        <w:pStyle w:val="FirstParagraph"/>
      </w:pPr>
      <w:r>
        <w:t xml:space="preserve">In Northern European tailoring centers, heavy wools and tweeds are prevalent due to cold weather demands. In contrast, the tailor in Spain Valencia must prioritize breathability and lightness. The analysis reveals that linen, high-count cottons (such as Sea Island cotton), and lightweight wool-silk-linen blends dominate the inventory. These fabrics allow for air circulation during the humid summers typical of</w:t>
      </w:r>
      <w:r>
        <w:t xml:space="preserve"> </w:t>
      </w:r>
      <w:r>
        <w:rPr>
          <w:bCs/>
          <w:b/>
        </w:rPr>
        <w:t xml:space="preserve">Spain Valencia</w:t>
      </w:r>
      <w:r>
        <w:t xml:space="preserve">.</w:t>
      </w:r>
    </w:p>
    <w:bookmarkEnd w:id="21"/>
    <w:bookmarkStart w:id="22" w:name="structural-adaptations"/>
    <w:p>
      <w:pPr>
        <w:pStyle w:val="Heading3"/>
      </w:pPr>
      <w:r>
        <w:t xml:space="preserve">2.2 Structural Adaptations</w:t>
      </w:r>
    </w:p>
    <w:p>
      <w:pPr>
        <w:pStyle w:val="FirstParagraph"/>
      </w:pPr>
      <w:r>
        <w:t xml:space="preserve">Beyond fabric choice, the construction of the garment must adapt to heat and humidity. Standard canvas interlinings can trap body heat, leading to discomfort for the wearer in a Valencia summer. Consequently, local tailors often utilize "half-canvassed" or even unlined jackets for warmer months. The shoulder construction is also modified; soft shoulders are preferred over padded European cuts to enhance comfort and allow greater range of motion in high temperatures.</w:t>
      </w:r>
    </w:p>
    <w:bookmarkEnd w:id="22"/>
    <w:bookmarkEnd w:id="23"/>
    <w:bookmarkStart w:id="24" w:name="X2c9b421b0615739f0a11f798cd8e37798f82244"/>
    <w:p>
      <w:pPr>
        <w:pStyle w:val="Heading2"/>
      </w:pPr>
      <w:r>
        <w:t xml:space="preserve">3. Cultural Context: Las Fallas and Social Occasions</w:t>
      </w:r>
    </w:p>
    <w:p>
      <w:pPr>
        <w:pStyle w:val="FirstParagraph"/>
      </w:pPr>
      <w:r>
        <w:t xml:space="preserve">A unique aspect of operating a tailor business in Spain Valencia is the influence of local cultural events, most notably Las Fallas. This festival, held annually in March, involves massive fire sculptures and elaborate street parties. While traditional attire for the festival often involves specific regional costumes (traje de valenciana), modern celebrations see many attendees opting for bespoke suits that reflect contemporary trends while respecting local pride.</w:t>
      </w:r>
    </w:p>
    <w:p>
      <w:pPr>
        <w:pStyle w:val="BodyText"/>
      </w:pPr>
      <w:r>
        <w:t xml:space="preserve">The tailor must therefore possess a nuanced understanding of when to offer strict tradition and when to offer modern interpretation. For formal business settings in Valencia’s financial district, the style leans towards Italian softness rather than British rigidity. However, for weddings or christenings—common social occasions in this family-oriented society—the demand is often for highly detailed, ornate suits with distinct Spanish flair.</w:t>
      </w:r>
    </w:p>
    <w:bookmarkEnd w:id="24"/>
    <w:bookmarkStart w:id="28" w:name="technical-methodology-and-craftsmanship"/>
    <w:p>
      <w:pPr>
        <w:pStyle w:val="Heading2"/>
      </w:pPr>
      <w:r>
        <w:t xml:space="preserve">4. Technical Methodology and Craftsmanship</w:t>
      </w:r>
    </w:p>
    <w:p>
      <w:pPr>
        <w:pStyle w:val="FirstParagraph"/>
      </w:pPr>
      <w:r>
        <w:t xml:space="preserve">The technical process of creating a bespoke garment in Spain Valencia follows a rigorous methodology that blends old-world techniques with modern precision. The following steps outline the standard workflow observed in high-end ateliers in this region.</w:t>
      </w:r>
    </w:p>
    <w:bookmarkStart w:id="25" w:name="consultation-and-measurement"/>
    <w:p>
      <w:pPr>
        <w:pStyle w:val="Heading3"/>
      </w:pPr>
      <w:r>
        <w:t xml:space="preserve">4.1 Consultation and Measurement</w:t>
      </w:r>
    </w:p>
    <w:p>
      <w:pPr>
        <w:pStyle w:val="FirstParagraph"/>
      </w:pPr>
      <w:r>
        <w:t xml:space="preserve">The initial consultation is not merely about taking measurements; it is an educational process. The tailor explains how different fabrics behave in the Spanish heat. Over 100 specific measurements are taken, including posture analysis and shoulder slope assessment. In Spain Valencia, due to the leisurely lifestyle and outdoor dining culture, comfort across a wide range of movements is prioritized over rigid silhouette enforcement.</w:t>
      </w:r>
    </w:p>
    <w:bookmarkEnd w:id="25"/>
    <w:bookmarkStart w:id="26" w:name="pattern-cutting"/>
    <w:p>
      <w:pPr>
        <w:pStyle w:val="Heading3"/>
      </w:pPr>
      <w:r>
        <w:t xml:space="preserve">4.2 Pattern Cutting</w:t>
      </w:r>
    </w:p>
    <w:p>
      <w:pPr>
        <w:pStyle w:val="FirstParagraph"/>
      </w:pPr>
      <w:r>
        <w:t xml:space="preserve">The pattern cutter creates a unique block for each client. Special attention is paid to the armhole height; a higher armhole allows for greater freedom of movement without pulling the jacket, which is essential for active clients in urban environments like Valencia.</w:t>
      </w:r>
    </w:p>
    <w:bookmarkEnd w:id="26"/>
    <w:bookmarkStart w:id="27" w:name="fittings-and-adjustments"/>
    <w:p>
      <w:pPr>
        <w:pStyle w:val="Heading3"/>
      </w:pPr>
      <w:r>
        <w:t xml:space="preserve">4.3 Fittings and Adjustments</w:t>
      </w:r>
    </w:p>
    <w:p>
      <w:pPr>
        <w:pStyle w:val="FirstParagraph"/>
      </w:pPr>
      <w:r>
        <w:t xml:space="preserve">Bespoke tailoring typically involves three fittings. The first is a "baste fitting" where the garment is loosely pinned together to check proportions. In Spain Valencia, clients often request adjustments based on how they feel in their daily activities (e.g., sitting in traffic or walking along the Turia Gardens). This iterative process ensures that the final product fits not just physically, but contextually.</w:t>
      </w:r>
    </w:p>
    <w:bookmarkEnd w:id="27"/>
    <w:bookmarkEnd w:id="28"/>
    <w:bookmarkStart w:id="29" w:name="economic-and-market-analysis"/>
    <w:p>
      <w:pPr>
        <w:pStyle w:val="Heading2"/>
      </w:pPr>
      <w:r>
        <w:t xml:space="preserve">5. Economic and Market Analysis</w:t>
      </w:r>
    </w:p>
    <w:p>
      <w:pPr>
        <w:pStyle w:val="FirstParagraph"/>
      </w:pPr>
      <w:r>
        <w:t xml:space="preserve">The market for bespoke tailoring in Spain Valencia is niche but growing. It caters primarily to professionals, entrepreneurs, and individuals with high disposable income who value longevity in their wardrobe. Unlike global brands that dominate the retail landscape, local tailors compete on service quality, personal relationships, and exclusivity.</w:t>
      </w:r>
    </w:p>
    <w:p>
      <w:pPr>
        <w:pStyle w:val="BodyText"/>
      </w:pPr>
      <w:r>
        <w:t xml:space="preserve">Data indicates that clients in Spain Valencia are increasingly willing to invest more upfront for a garment that lasts decades. This shift is partly due to growing environmental consciousness and partly due to a rejection of homogenized global fashion trends. The tailor becomes not just a service provider, but a stylist and confidant, guiding the client through choices that reflect their personal identity within the cultural framework of Valencia.</w:t>
      </w:r>
    </w:p>
    <w:bookmarkEnd w:id="29"/>
    <w:bookmarkStart w:id="30" w:name="challenges-and-solutions"/>
    <w:p>
      <w:pPr>
        <w:pStyle w:val="Heading2"/>
      </w:pPr>
      <w:r>
        <w:t xml:space="preserve">6. Challenges and Solutions</w:t>
      </w:r>
    </w:p>
    <w:p>
      <w:pPr>
        <w:pStyle w:val="FirstParagraph"/>
      </w:pPr>
      <w:r>
        <w:rPr>
          <w:bCs/>
          <w:b/>
        </w:rPr>
        <w:t xml:space="preserve">Challenge 1: Sourcing Quality Fabrics Locally</w:t>
      </w:r>
      <w:r>
        <w:br/>
      </w:r>
      <w:r>
        <w:t xml:space="preserve">While Spain has a strong textile industry, particularly in areas like Alcoy and Lleida, the highest quality luxury fabrics often come from Italy or England. The tailor must navigate import taxes and supply chain delays. Solutions include establishing direct partnerships with mills in Biella, Italy, which is geographically close to Spain Valencia.</w:t>
      </w:r>
    </w:p>
    <w:p>
      <w:pPr>
        <w:pStyle w:val="BodyText"/>
      </w:pPr>
      <w:r>
        <w:rPr>
          <w:bCs/>
          <w:b/>
        </w:rPr>
        <w:t xml:space="preserve">Challenge 2: Skilled Labor Shortage</w:t>
      </w:r>
      <w:r>
        <w:br/>
      </w:r>
      <w:r>
        <w:t xml:space="preserve">The art of bespoke tailoring requires years of apprenticeship. There is a global shortage of skilled cutters and finishers. In Spain Valencia, local tailors address this by offering internships to young aspiring craftsmen and emphasizing the prestige associated with the trade.</w:t>
      </w:r>
    </w:p>
    <w:bookmarkEnd w:id="30"/>
    <w:bookmarkStart w:id="31" w:name="conclusion"/>
    <w:p>
      <w:pPr>
        <w:pStyle w:val="Heading2"/>
      </w:pPr>
      <w:r>
        <w:t xml:space="preserve">7. Conclusion</w:t>
      </w:r>
    </w:p>
    <w:p>
      <w:pPr>
        <w:pStyle w:val="FirstParagraph"/>
      </w:pPr>
      <w:r>
        <w:t xml:space="preserve">This laboratory report demonstrates that running a tailor business in Spain Valencia is a complex endeavor that extends far beyond sewing clothes. It requires a deep integration of technical skill, environmental awareness, and cultural sensitivity. The tailor must act as an adaptive expert, modifying traditional techniques to suit the hot climate and vibrant social life of Spain Valencia.</w:t>
      </w:r>
    </w:p>
    <w:p>
      <w:pPr>
        <w:pStyle w:val="BodyText"/>
      </w:pPr>
      <w:r>
        <w:t xml:space="preserve">The success of such an enterprise relies on the ability to balance heritage craftsmanship with modern practicality. By focusing on breathable fabrics for summer heat and understanding the nuances of local festivals like Las Fallas, a tailor can build a loyal client base that values authenticity and quality. Ultimately, the bespoke suit in Spain Valencia is not just a garment; it is a cultural artifact that embodies the spirit of comfort, style, and regional pride.</w:t>
      </w:r>
    </w:p>
    <w:bookmarkEnd w:id="31"/>
    <w:bookmarkStart w:id="32" w:name="recommendations"/>
    <w:p>
      <w:pPr>
        <w:pStyle w:val="Heading2"/>
      </w:pPr>
      <w:r>
        <w:t xml:space="preserve">8. Recommendations</w:t>
      </w:r>
    </w:p>
    <w:p>
      <w:pPr>
        <w:numPr>
          <w:ilvl w:val="0"/>
          <w:numId w:val="1001"/>
        </w:numPr>
        <w:pStyle w:val="Compact"/>
      </w:pPr>
      <w:r>
        <w:rPr>
          <w:bCs/>
          <w:b/>
        </w:rPr>
        <w:t xml:space="preserve">Fabric Innovation:</w:t>
      </w:r>
      <w:r>
        <w:br/>
      </w:r>
      <w:r>
        <w:t xml:space="preserve">Tailors should continue to experiment with new natural fiber blends that offer superior wrinkle resistance and cooling properties for the Valencia summer.</w:t>
      </w:r>
    </w:p>
    <w:p>
      <w:pPr>
        <w:numPr>
          <w:ilvl w:val="0"/>
          <w:numId w:val="1001"/>
        </w:numPr>
        <w:pStyle w:val="Compact"/>
      </w:pPr>
      <w:r>
        <w:rPr>
          <w:bCs/>
          <w:b/>
        </w:rPr>
        <w:t xml:space="preserve">Digital Integration:</w:t>
      </w:r>
      <w:r>
        <w:br/>
      </w:r>
      <w:r>
        <w:t xml:space="preserve">Implementing digital measurement tools while retaining the personal touch can enhance efficiency without losing the bespoke appeal.</w:t>
      </w:r>
    </w:p>
    <w:p>
      <w:pPr>
        <w:numPr>
          <w:ilvl w:val="0"/>
          <w:numId w:val="1001"/>
        </w:numPr>
        <w:pStyle w:val="Compact"/>
      </w:pPr>
      <w:r>
        <w:rPr>
          <w:bCs/>
          <w:b/>
        </w:rPr>
        <w:t xml:space="preserve">Cultural Collaboration:</w:t>
      </w:r>
      <w:r>
        <w:br/>
      </w:r>
      <w:r>
        <w:t xml:space="preserve">Partnering with local designers and participating in Valencia fashion weeks can elevate the profile of traditional tailoring and attract younger demographics.</w:t>
      </w:r>
    </w:p>
    <w:p>
      <w:r>
        <w:pict>
          <v:rect style="width:0;height:1.5pt" o:hralign="center" o:hrstd="t" o:hr="t"/>
        </w:pict>
      </w:r>
    </w:p>
    <w:p>
      <w:pPr>
        <w:pStyle w:val="FirstParagraph"/>
      </w:pPr>
      <w:r>
        <w:rPr>
          <w:iCs/>
          <w:i/>
        </w:rPr>
        <w:t xml:space="preserve">This report was generated for educational and analytical purposes regarding the tailor industry in Spain Valencia. All data reflects general industry trends and environmental factors relevant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of Bespoke Tailoring in Spain Valencia</dc:title>
  <dc:creator/>
  <dc:language>en</dc:language>
  <cp:keywords/>
  <dcterms:created xsi:type="dcterms:W3CDTF">2026-07-29T01:53:30Z</dcterms:created>
  <dcterms:modified xsi:type="dcterms:W3CDTF">2026-07-29T01:53:30Z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