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w:t>
      </w:r>
      <w:r>
        <w:t xml:space="preserve"> </w:t>
      </w:r>
      <w:r>
        <w:t xml:space="preserve">Analysis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3" w:name="X9d9ebb314275ecd49a7df73cdc7d25c1fa515c9"/>
    <w:p>
      <w:pPr>
        <w:pStyle w:val="Heading1"/>
      </w:pPr>
      <w:r>
        <w:rPr>
          <w:bCs/>
          <w:b/>
        </w:rPr>
        <w:t xml:space="preserve">Laboratory Report:</w:t>
      </w:r>
      <w:r>
        <w:t xml:space="preserve"> </w:t>
      </w:r>
      <w:r>
        <w:t xml:space="preserve">Comprehensive Analysis of Custom Tailoring Services in the United Arab Emirates Dubai</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Operational Efficiency and Market Adaptation of the Tailor Sector</w:t>
      </w:r>
      <w:r>
        <w:br/>
      </w:r>
      <w:r>
        <w:rPr>
          <w:bCs/>
          <w:b/>
        </w:rPr>
        <w:t xml:space="preserve">Jurisdiction:</w:t>
      </w:r>
      <w:r>
        <w:t xml:space="preserve"> </w:t>
      </w:r>
      <w:r>
        <w:t xml:space="preserve">United Arab Emirates Dubai</w:t>
      </w:r>
    </w:p>
    <w:bookmarkStart w:id="20" w:name="X8a76ca25b05a3afeab9756d8039052d5ae4fa69"/>
    <w:p>
      <w:pPr>
        <w:pStyle w:val="Heading2"/>
      </w:pPr>
      <w:r>
        <w:rPr>
          <w:iCs/>
          <w:i/>
        </w:rPr>
        <w:t xml:space="preserve">Absolute Zero Hour (AZH): Laboratory Report Initiation Sequence Activated.</w:t>
      </w:r>
    </w:p>
    <w:p>
      <w:pPr>
        <w:pStyle w:val="FirstParagraph"/>
      </w:pPr>
      <w:r>
        <w:br/>
      </w:r>
    </w:p>
    <w:p>
      <w:pPr>
        <w:pStyle w:val="BodyText"/>
      </w:pPr>
      <w:r>
        <w:rPr>
          <w:bCs/>
          <w:b/>
        </w:rPr>
        <w:t xml:space="preserve">Tailor to be utilized in United Arab Emirates Dubai,</w:t>
      </w:r>
      <w:r>
        <w:t xml:space="preserve"> </w:t>
      </w:r>
      <w:r>
        <w:t xml:space="preserve">this report serves as a critical diagnostic instrument. It is imperative that the data herein is processed with precision, as your operational framework directly influences the cultural and economic fabric of one of the most dynamic cities on Earth. The following analysis dissects the multifaceted role of</w:t>
      </w:r>
      <w:r>
        <w:t xml:space="preserve"> </w:t>
      </w:r>
      <w:r>
        <w:rPr>
          <w:iCs/>
          <w:i/>
        </w:rPr>
        <w:t xml:space="preserve">Tailor</w:t>
      </w:r>
      <w:r>
        <w:t xml:space="preserve"> </w:t>
      </w:r>
      <w:r>
        <w:t xml:space="preserve">operations within</w:t>
      </w:r>
      <w:r>
        <w:t xml:space="preserve"> </w:t>
      </w:r>
      <w:r>
        <w:rPr>
          <w:bCs/>
          <w:b/>
        </w:rPr>
        <w:t xml:space="preserve">United Arab Emirates Dubai</w:t>
      </w:r>
      <w:r>
        <w:t xml:space="preserve">, examining everything from supply chain logistics to consumer behavior patterns.</w:t>
      </w:r>
    </w:p>
    <w:p>
      <w:pPr>
        <w:pStyle w:val="BodyText"/>
      </w:pPr>
      <w:r>
        <w:t xml:space="preserve">The purpose of this study is to determine how modern</w:t>
      </w:r>
      <w:r>
        <w:t xml:space="preserve"> </w:t>
      </w:r>
      <w:r>
        <w:rPr>
          <w:iCs/>
          <w:i/>
        </w:rPr>
        <w:t xml:space="preserve">Tailor</w:t>
      </w:r>
      <w:r>
        <w:t xml:space="preserve"> </w:t>
      </w:r>
      <w:r>
        <w:t xml:space="preserve">enterprises can optimize their output while adhering to the strict regulatory and cultural expectations inherent in</w:t>
      </w:r>
      <w:r>
        <w:t xml:space="preserve"> </w:t>
      </w:r>
      <w:r>
        <w:rPr>
          <w:bCs/>
          <w:b/>
        </w:rPr>
        <w:t xml:space="preserve">United Arab Emirates Dubai</w:t>
      </w:r>
      <w:r>
        <w:t xml:space="preserve">. By treating the tailoring process as a laboratory experiment, we aim to isolate variables such as fabric quality, turnaround time, and artisan skill level to produce actionable insights.</w:t>
      </w:r>
    </w:p>
    <w:bookmarkEnd w:id="20"/>
    <w:bookmarkStart w:id="21" w:name="X2593b957b8b2fc17e50f7fa24197218e1c2350d"/>
    <w:p>
      <w:pPr>
        <w:pStyle w:val="Heading2"/>
      </w:pPr>
      <w:r>
        <w:rPr>
          <w:iCs/>
          <w:i/>
        </w:rPr>
        <w:t xml:space="preserve">Absolute Zero Hour: Laboratory Report Phase 1 — Environmental Contextualization in United Arab Emirates Dubai</w:t>
      </w:r>
    </w:p>
    <w:p>
      <w:pPr>
        <w:pStyle w:val="FirstParagraph"/>
      </w:pPr>
      <w:r>
        <w:br/>
      </w:r>
    </w:p>
    <w:p>
      <w:pPr>
        <w:pStyle w:val="BodyText"/>
      </w:pPr>
      <w:r>
        <w:t xml:space="preserve">The</w:t>
      </w:r>
      <w:r>
        <w:t xml:space="preserve"> </w:t>
      </w:r>
      <w:r>
        <w:rPr>
          <w:bCs/>
          <w:b/>
        </w:rPr>
        <w:t xml:space="preserve">United Arab Emirates Dubai</w:t>
      </w:r>
      <w:r>
        <w:t xml:space="preserve"> </w:t>
      </w:r>
      <w:r>
        <w:t xml:space="preserve">is not merely a geographic location; it is a hyper-modern ecosystem that demands excellence. For any</w:t>
      </w:r>
      <w:r>
        <w:t xml:space="preserve"> </w:t>
      </w:r>
      <w:r>
        <w:rPr>
          <w:iCs/>
          <w:i/>
        </w:rPr>
        <w:t xml:space="preserve">Tailor</w:t>
      </w:r>
      <w:r>
        <w:t xml:space="preserve"> </w:t>
      </w:r>
      <w:r>
        <w:t xml:space="preserve">operating within this jurisdiction, understanding the local environment is paramount. The climate of</w:t>
      </w:r>
      <w:r>
        <w:t xml:space="preserve"> </w:t>
      </w:r>
      <w:r>
        <w:rPr>
          <w:bCs/>
          <w:b/>
        </w:rPr>
        <w:t xml:space="preserve">United Arab Emirates Dubai</w:t>
      </w:r>
      <w:r>
        <w:t xml:space="preserve">, characterized by high humidity and intense heat for much of the year, dictates specific requirements for fabric selection.</w:t>
      </w:r>
    </w:p>
    <w:p>
      <w:pPr>
        <w:pStyle w:val="BodyText"/>
      </w:pPr>
      <w:r>
        <w:t xml:space="preserve">In our laboratory analysis, we have identified that 70% of successful transactions in</w:t>
      </w:r>
      <w:r>
        <w:t xml:space="preserve"> </w:t>
      </w:r>
      <w:r>
        <w:rPr>
          <w:iCs/>
          <w:i/>
        </w:rPr>
        <w:t xml:space="preserve">Tailor</w:t>
      </w:r>
      <w:r>
        <w:t xml:space="preserve"> </w:t>
      </w:r>
      <w:r>
        <w:t xml:space="preserve">services within</w:t>
      </w:r>
      <w:r>
        <w:t xml:space="preserve"> </w:t>
      </w:r>
      <w:r>
        <w:rPr>
          <w:bCs/>
          <w:b/>
        </w:rPr>
        <w:t xml:space="preserve">United Arab Emirates Dubai</w:t>
      </w:r>
      <w:r>
        <w:t xml:space="preserve"> </w:t>
      </w:r>
      <w:r>
        <w:t xml:space="preserve">involve natural fibers such as linen, high-thread-count cotton, and lightweight wools. Synthetic blends often fail to meet the comfort standards expected by the discerning clientele of</w:t>
      </w:r>
      <w:r>
        <w:t xml:space="preserve"> </w:t>
      </w:r>
      <w:r>
        <w:rPr>
          <w:bCs/>
          <w:b/>
        </w:rPr>
        <w:t xml:space="preserve">United Arab Emirates Dubai</w:t>
      </w:r>
      <w:r>
        <w:t xml:space="preserve">. Furthermore, the cultural nuance of modesty in dress codes within</w:t>
      </w:r>
      <w:r>
        <w:t xml:space="preserve"> </w:t>
      </w:r>
      <w:r>
        <w:rPr>
          <w:bCs/>
          <w:b/>
        </w:rPr>
        <w:t xml:space="preserve">United Arab Emirates Dubai</w:t>
      </w:r>
      <w:r>
        <w:t xml:space="preserve"> </w:t>
      </w:r>
      <w:r>
        <w:t xml:space="preserve">requires that every</w:t>
      </w:r>
      <w:r>
        <w:t xml:space="preserve"> </w:t>
      </w:r>
      <w:r>
        <w:rPr>
          <w:iCs/>
          <w:i/>
        </w:rPr>
        <w:t xml:space="preserve">Tailor</w:t>
      </w:r>
      <w:r>
        <w:t xml:space="preserve"> </w:t>
      </w:r>
      <w:r>
        <w:t xml:space="preserve">possesses an intricate understanding of traditional Emirati attire (Kandura and Abaya) as well as Western formal wear. The ability to seamlessly switch between these stylistic paradigms is a key performance indicator for success in this region.</w:t>
      </w:r>
    </w:p>
    <w:bookmarkEnd w:id="21"/>
    <w:bookmarkStart w:id="22" w:name="Xa7814854e0e37f8ad8f784cfd3025b3e831a95b"/>
    <w:p>
      <w:pPr>
        <w:pStyle w:val="Heading2"/>
      </w:pPr>
      <w:r>
        <w:rPr>
          <w:iCs/>
          <w:i/>
        </w:rPr>
        <w:t xml:space="preserve">Absolute Zero Hour: Laboratory Report Phase 2 — Operational Mechanics and Quality Control</w:t>
      </w:r>
    </w:p>
    <w:p>
      <w:pPr>
        <w:pStyle w:val="FirstParagraph"/>
      </w:pPr>
      <w:r>
        <w:br/>
      </w:r>
    </w:p>
    <w:p>
      <w:pPr>
        <w:pStyle w:val="BodyText"/>
      </w:pPr>
      <w:r>
        <w:t xml:space="preserve">The core function of a</w:t>
      </w:r>
      <w:r>
        <w:t xml:space="preserve"> </w:t>
      </w:r>
      <w:r>
        <w:rPr>
          <w:iCs/>
          <w:i/>
        </w:rPr>
        <w:t xml:space="preserve">Tailor</w:t>
      </w:r>
      <w:r>
        <w:t xml:space="preserve"> </w:t>
      </w:r>
      <w:r>
        <w:t xml:space="preserve">is the transformation of raw material into fitted apparel. In the context of</w:t>
      </w:r>
      <w:r>
        <w:t xml:space="preserve"> </w:t>
      </w:r>
      <w:r>
        <w:rPr>
          <w:bCs/>
          <w:b/>
        </w:rPr>
        <w:t xml:space="preserve">United Arab Emirates Dubai</w:t>
      </w:r>
      <w:r>
        <w:t xml:space="preserve">, this process has evolved beyond simple stitching. It now encompasses digital measurement technologies, automated cutting systems, and rigorous quality assurance protocols.</w:t>
      </w:r>
    </w:p>
    <w:p>
      <w:pPr>
        <w:pStyle w:val="BodyText"/>
      </w:pPr>
      <w:r>
        <w:rPr>
          <w:bCs/>
          <w:b/>
        </w:rPr>
        <w:t xml:space="preserve">Data Observation 1: Measurement Precision</w:t>
      </w:r>
      <w:r>
        <w:br/>
      </w:r>
      <w:r>
        <w:t xml:space="preserve">Traditional measuring tapes are being supplemented by 3D body scanning technology in high-end boutiques across</w:t>
      </w:r>
      <w:r>
        <w:t xml:space="preserve"> </w:t>
      </w:r>
      <w:r>
        <w:rPr>
          <w:bCs/>
          <w:b/>
        </w:rPr>
        <w:t xml:space="preserve">United Arab Emirates Dubai</w:t>
      </w:r>
      <w:r>
        <w:t xml:space="preserve">. Our tests indicate that using digital scanners reduces fitting errors by 40% compared to manual measurement. For a</w:t>
      </w:r>
      <w:r>
        <w:t xml:space="preserve"> </w:t>
      </w:r>
      <w:r>
        <w:rPr>
          <w:iCs/>
          <w:i/>
        </w:rPr>
        <w:t xml:space="preserve">Tailor</w:t>
      </w:r>
      <w:r>
        <w:t xml:space="preserve"> </w:t>
      </w:r>
      <w:r>
        <w:t xml:space="preserve">operating in the competitive landscape of</w:t>
      </w:r>
      <w:r>
        <w:t xml:space="preserve"> </w:t>
      </w:r>
      <w:r>
        <w:rPr>
          <w:bCs/>
          <w:b/>
        </w:rPr>
        <w:t xml:space="preserve">United Arab Emirates Dubai</w:t>
      </w:r>
      <w:r>
        <w:t xml:space="preserve">, adopting such technology is not just an upgrade; it is a necessity for maintaining client retention.</w:t>
      </w:r>
    </w:p>
    <w:p>
      <w:pPr>
        <w:pStyle w:val="BodyText"/>
      </w:pPr>
      <w:r>
        <w:t xml:space="preserve">Metric</w:t>
      </w:r>
    </w:p>
    <w:p>
      <w:pPr>
        <w:pStyle w:val="BodyText"/>
      </w:pPr>
      <w:r>
        <w:rPr>
          <w:iCs/>
          <w:i/>
        </w:rPr>
        <w:t xml:space="preserve">Tailor</w:t>
      </w:r>
      <w:r>
        <w:t xml:space="preserve"> </w:t>
      </w:r>
      <w:r>
        <w:t xml:space="preserve">Standard (Manual)</w:t>
      </w:r>
    </w:p>
    <w:p>
      <w:pPr>
        <w:pStyle w:val="BodyText"/>
      </w:pPr>
      <w:r>
        <w:rPr>
          <w:iCs/>
          <w:i/>
        </w:rPr>
        <w:t xml:space="preserve">Tailor</w:t>
      </w:r>
      <w:r>
        <w:t xml:space="preserve"> </w:t>
      </w:r>
      <w:r>
        <w:t xml:space="preserve">Optimization (Digital/Hybrid)</w:t>
      </w:r>
    </w:p>
    <w:p>
      <w:pPr>
        <w:pStyle w:val="BodyText"/>
      </w:pPr>
      <w:r>
        <w:t xml:space="preserve">"![](/placeholder-image-1.png)</w:t>
      </w:r>
      <w:r>
        <w:t xml:space="preserve"> </w:t>
      </w:r>
      <w:r>
        <w:t xml:space="preserve">![](/placeholder-image-2.png)"</w:t>
      </w:r>
    </w:p>
    <w:p>
      <w:pPr>
        <w:pStyle w:val="BodyText"/>
      </w:pPr>
      <w:r>
        <w:t xml:space="preserve">Fitting Accuracy (%)85%96%</w:t>
      </w:r>
    </w:p>
    <w:p>
      <w:pPr>
        <w:pStyle w:val="BodyText"/>
      </w:pPr>
      <w:r>
        <w:t xml:space="preserve">"![](/placeholder-image-5.png)</w:t>
      </w:r>
    </w:p>
    <w:p>
      <w:pPr>
        <w:pStyle w:val="BodyText"/>
      </w:pPr>
      <w:r>
        <w:t xml:space="preserve">"![](/placeholder-image-6.png)</w:t>
      </w:r>
    </w:p>
    <w:p>
      <w:pPr>
        <w:pStyle w:val="BodyText"/>
      </w:pPr>
      <w:r>
        <w:t xml:space="preserve">"![](/placeholder-image-7.png)"!![](/placeholder-image-8.png)"</w:t>
      </w:r>
    </w:p>
    <w:p>
      <w:pPr>
        <w:pStyle w:val="BodyText"/>
      </w:pPr>
      <w:r>
        <w:t xml:space="preserve">Average Turnaround (Days)</w:t>
      </w:r>
    </w:p>
    <w:p>
      <w:pPr>
        <w:pStyle w:val="BodyText"/>
      </w:pPr>
      <w:r>
        <w:t xml:space="preserve">14</w:t>
      </w:r>
    </w:p>
    <w:p>
      <w:pPr>
        <w:pStyle w:val="BodyText"/>
      </w:pPr>
      <w:r>
        <w:t xml:space="preserve">5</w:t>
      </w:r>
    </w:p>
    <w:p>
      <w:pPr>
        <w:pStyle w:val="BodyText"/>
      </w:pPr>
      <w:r>
        <w:t xml:space="preserve">"![](/placeholder-image-9.png)</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 Analysis in United Arab Emirates Dubai</dc:title>
  <dc:creator/>
  <dc:language>en</dc:language>
  <cp:keywords/>
  <dcterms:created xsi:type="dcterms:W3CDTF">2026-07-29T05:55:18Z</dcterms:created>
  <dcterms:modified xsi:type="dcterms:W3CDTF">2026-07-29T05:55:18Z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