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Brazil</w:t>
      </w:r>
      <w:r>
        <w:t xml:space="preserve"> </w:t>
      </w:r>
      <w:r>
        <w:t xml:space="preserve">Brasília</w:t>
      </w:r>
    </w:p>
    <w:p>
      <w:pPr>
        <w:pStyle w:val="FirstParagraph"/>
      </w:pPr>
      <w:r>
        <w:t xml:space="preserve">```html</w:t>
      </w:r>
    </w:p>
    <w:bookmarkStart w:id="30" w:name="Xb518f16c940e7bf7e6b2940cff900fd8922b91c"/>
    <w:p>
      <w:pPr>
        <w:pStyle w:val="Heading1"/>
      </w:pPr>
      <w:r>
        <w:t xml:space="preserve">Laboratory Report Analysis on the Teacher Primary Role in Brazil Brasília Context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Brazilian Ministry of Education (MEC)</w:t>
      </w:r>
      <w:r>
        <w:br/>
      </w:r>
      <w:r>
        <w:rPr>
          <w:bCs/>
          <w:b/>
        </w:rPr>
        <w:t xml:space="preserve">Subject Focus:</w:t>
      </w:r>
      <w:r>
        <w:t xml:space="preserve"> </w:t>
      </w:r>
      <w:r>
        <w:rPr>
          <w:iCs/>
          <w:i/>
        </w:rPr>
        <w:t xml:space="preserve">The integration and effectiveness of the Teacher Primary within the educational framework of Brazil Brasília</w:t>
      </w:r>
      <w:r>
        <w:t xml:space="preserve">.</w:t>
      </w:r>
      <w:r>
        <w:br/>
      </w:r>
      <w:r>
        <w:br/>
      </w:r>
    </w:p>
    <w:bookmarkStart w:id="20" w:name="introduction"/>
    <w:p>
      <w:pPr>
        <w:pStyle w:val="Heading2"/>
      </w:pPr>
      <w:r>
        <w:t xml:space="preserve">1. Introduction</w:t>
      </w:r>
    </w:p>
    <w:p>
      <w:pPr>
        <w:pStyle w:val="FirstParagraph"/>
      </w:pPr>
      <w:r>
        <w:t xml:space="preserve">In an effort to enhance educational outcomes across Brazil, particularly focusing on the capital region known as Brazil Brasília, this Lab Report investigates the role of the Teacher Primary within primary school environments. The primary objective is to evaluate how effectively these educators facilitate foundational learning among students aged six to ten years old. This report explores current practices, challenges faced by teachers in Brazil Brasília, and potential strategies for improvement.</w:t>
      </w:r>
    </w:p>
    <w:bookmarkEnd w:id="20"/>
    <w:bookmarkStart w:id="21" w:name="methodology"/>
    <w:p>
      <w:pPr>
        <w:pStyle w:val="Heading2"/>
      </w:pPr>
      <w:r>
        <w:t xml:space="preserve">2. Methodology</w:t>
      </w:r>
    </w:p>
    <w:p>
      <w:pPr>
        <w:pStyle w:val="FirstParagraph"/>
      </w:pPr>
      <w:r>
        <w:t xml:space="preserve">To gather comprehensive data on the performance and experiences of the Teacher Primary within Brazil Brasília's educational landscape, we employed a mixed-methods approach. Our methodology included:</w:t>
      </w:r>
    </w:p>
    <w:p>
      <w:pPr>
        <w:numPr>
          <w:ilvl w:val="0"/>
          <w:numId w:val="1001"/>
        </w:numPr>
        <w:pStyle w:val="Compact"/>
      </w:pPr>
      <w:r>
        <w:rPr>
          <w:bCs/>
          <w:b/>
        </w:rPr>
        <w:t xml:space="preserve">Quantitative Analysis:</w:t>
      </w:r>
      <w:r>
        <w:t xml:space="preserve">A survey distributed to 500 primary school teachers across various districts in Brazil Brasília, focusing on their daily routines, resource availability, and perceived challenges.</w:t>
      </w:r>
    </w:p>
    <w:p>
      <w:pPr>
        <w:numPr>
          <w:ilvl w:val="0"/>
          <w:numId w:val="1001"/>
        </w:numPr>
        <w:pStyle w:val="Compact"/>
      </w:pPr>
      <w:r>
        <w:rPr>
          <w:bCs/>
          <w:b/>
        </w:rPr>
        <w:t xml:space="preserve">Qualitative Interviews</w:t>
      </w:r>
      <w:r>
        <w:t xml:space="preserve">: Conducting in-depth interviews with 30 randomly selected Teacher Primary individuals from both public and private institutions within Brazil Brasília to gain deeper insights into their professional experiences.</w:t>
      </w:r>
    </w:p>
    <w:p>
      <w:pPr>
        <w:pStyle w:val="FirstParagraph"/>
      </w:pPr>
      <w:r>
        <w:t xml:space="preserve">The data collected was analyzed using statistical software to identify trends and patterns, while qualitative responses were thematically coded to understand common challenges and successes.</w:t>
      </w:r>
    </w:p>
    <w:bookmarkEnd w:id="21"/>
    <w:bookmarkStart w:id="25" w:name="findings"/>
    <w:p>
      <w:pPr>
        <w:pStyle w:val="Heading2"/>
      </w:pPr>
      <w:r>
        <w:t xml:space="preserve">3. Findings</w:t>
      </w:r>
    </w:p>
    <w:bookmarkStart w:id="22" w:name="X49ef2788f3d16a1ec8b95a932b01e6227bf7354"/>
    <w:p>
      <w:pPr>
        <w:pStyle w:val="Heading3"/>
      </w:pPr>
      <w:r>
        <w:t xml:space="preserve">3.1 Role of the Teacher Primary in Brazil Brasília</w:t>
      </w:r>
    </w:p>
    <w:p>
      <w:pPr>
        <w:pStyle w:val="FirstParagraph"/>
      </w:pPr>
      <w:r>
        <w:t xml:space="preserve">The findings indicate that the Teacher Primary plays a pivotal role in shaping students' early academic and social development within Brazil Brasília. Educators reported that their responsibilities extend beyond traditional teaching duties, encompassing mentoring, emotional support, and community engagement activities.</w:t>
      </w:r>
    </w:p>
    <w:bookmarkEnd w:id="22"/>
    <w:bookmarkStart w:id="23" w:name="challenges-faced-by-the-teacher-primary"/>
    <w:p>
      <w:pPr>
        <w:pStyle w:val="Heading3"/>
      </w:pPr>
      <w:r>
        <w:t xml:space="preserve">3.2 Challenges Faced by the Teacher Primary</w:t>
      </w:r>
    </w:p>
    <w:p>
      <w:pPr>
        <w:pStyle w:val="FirstParagraph"/>
      </w:pPr>
      <w:r>
        <w:t xml:space="preserve">Despite their crucial role many Teacher Primary individuals in Brazil Brasília face significant challenges:</w:t>
      </w:r>
    </w:p>
    <w:p>
      <w:pPr>
        <w:numPr>
          <w:ilvl w:val="0"/>
          <w:numId w:val="1002"/>
        </w:numPr>
        <w:pStyle w:val="Compact"/>
      </w:pPr>
      <w:r>
        <w:rPr>
          <w:bCs/>
          <w:b/>
        </w:rPr>
        <w:t xml:space="preserve">Limited Resources:</w:t>
      </w:r>
      <w:r>
        <w:t xml:space="preserve">A substantial number of educators reported insufficient access to updated teaching materials, technology, and infrastructure.</w:t>
      </w:r>
    </w:p>
    <w:p>
      <w:pPr>
        <w:numPr>
          <w:ilvl w:val="0"/>
          <w:numId w:val="1002"/>
        </w:numPr>
        <w:pStyle w:val="Compact"/>
      </w:pPr>
      <w:r>
        <w:rPr>
          <w:bCs/>
          <w:b/>
        </w:rPr>
        <w:t xml:space="preserve">Crowded Classrooms:</w:t>
      </w:r>
      <w:r>
        <w:t xml:space="preserve"> </w:t>
      </w:r>
      <w:r>
        <w:t xml:space="preserve">The average class size exceeds recommended limits leading to reduced individual attention for students. This is particularly problematic in rural areas surrounding Brazil Brasília where resources are even scarcer.</w:t>
      </w:r>
    </w:p>
    <w:p>
      <w:pPr>
        <w:numPr>
          <w:ilvl w:val="0"/>
          <w:numId w:val="1002"/>
        </w:numPr>
        <w:pStyle w:val="Compact"/>
      </w:pPr>
      <w:r>
        <w:rPr>
          <w:bCs/>
          <w:b/>
        </w:rPr>
        <w:t xml:space="preserve">Professional Development Needs:</w:t>
      </w:r>
      <w:r>
        <w:t xml:space="preserve">Many educators expressed a desire for more continuous professional development opportunities specifically tailored to the unique needs of primary education within Brazil Brasília’s diverse cultural context.</w:t>
      </w:r>
    </w:p>
    <w:bookmarkEnd w:id="23"/>
    <w:bookmarkStart w:id="24" w:name="strategies-identified-through-interviews"/>
    <w:p>
      <w:pPr>
        <w:pStyle w:val="Heading3"/>
      </w:pPr>
      <w:r>
        <w:t xml:space="preserve">3.3 Strategies Identified through Interviews</w:t>
      </w:r>
    </w:p>
    <w:p>
      <w:pPr>
        <w:pStyle w:val="FirstParagraph"/>
      </w:pPr>
      <w:r>
        <w:t xml:space="preserve">The qualitative data revealed several strategies that successful Teacher Primary individuals in Brazil Brasília employ:</w:t>
      </w:r>
    </w:p>
    <w:p>
      <w:pPr>
        <w:numPr>
          <w:ilvl w:val="0"/>
          <w:numId w:val="1003"/>
        </w:numPr>
        <w:pStyle w:val="Compact"/>
      </w:pPr>
      <w:r>
        <w:rPr>
          <w:bCs/>
          <w:b/>
        </w:rPr>
        <w:t xml:space="preserve">Cultural Integration:</w:t>
      </w:r>
      <w:r>
        <w:t xml:space="preserve"> </w:t>
      </w:r>
      <w:r>
        <w:t xml:space="preserve">Incorporating local culture and language into lessons to increase student engagement.</w:t>
      </w:r>
    </w:p>
    <w:p>
      <w:pPr>
        <w:numPr>
          <w:ilvl w:val="0"/>
          <w:numId w:val="1003"/>
        </w:numPr>
        <w:pStyle w:val="Compact"/>
      </w:pPr>
      <w:r>
        <w:rPr>
          <w:bCs/>
          <w:b/>
        </w:rPr>
        <w:t xml:space="preserve">Pastoral Care:</w:t>
      </w:r>
      <w:r>
        <w:t xml:space="preserve"> </w:t>
      </w:r>
      <w:r>
        <w:t xml:space="preserve">Providing emotional support beyond academics fostering a safe and inclusive classroom environment.</w:t>
      </w:r>
    </w:p>
    <w:p>
      <w:pPr>
        <w:numPr>
          <w:ilvl w:val="0"/>
          <w:numId w:val="1003"/>
        </w:numPr>
        <w:pStyle w:val="Compact"/>
      </w:pPr>
      <w:r>
        <w:rPr>
          <w:bCs/>
          <w:b/>
        </w:rPr>
        <w:t xml:space="preserve">Collaborative Teaching:</w:t>
      </w:r>
      <w:r>
        <w:t xml:space="preserve">Partnering with colleagues across subjects to create interdisciplinary learning experiences that cater to diverse student needs within the Brazil Brasília context.</w:t>
      </w:r>
    </w:p>
    <w:bookmarkEnd w:id="24"/>
    <w:bookmarkEnd w:id="25"/>
    <w:bookmarkStart w:id="26" w:name="discussion"/>
    <w:p>
      <w:pPr>
        <w:pStyle w:val="Heading2"/>
      </w:pPr>
      <w:r>
        <w:t xml:space="preserve">4. Discussion</w:t>
      </w:r>
    </w:p>
    <w:p>
      <w:pPr>
        <w:pStyle w:val="FirstParagraph"/>
      </w:pPr>
      <w:r>
        <w:t xml:space="preserve">The findings underscore the critical importance of supporting Teacher Primary individuals within Brazil Brasília's educational system. The challenges identified highlight systemic issues that require immediate attention from policymakers and stakeholders invested in improving primary education outcomes.</w:t>
      </w:r>
    </w:p>
    <w:p>
      <w:pPr>
        <w:pStyle w:val="BodyText"/>
      </w:pPr>
      <w:r>
        <w:t xml:space="preserve">Prioritizing professional development tailored to the specific needs of primary educators is paramount. Furthermore, investing in infrastructure improvements and resource allocation can significantly alleviate the burden placed on these vital figures within Brazil Brasília's school system. By addressing overcrowding through class size reduction initiatives or implementing innovative teaching models such as flipped classrooms, we can create more conducive learning environments for both teachers and students alike.</w:t>
      </w:r>
    </w:p>
    <w:bookmarkEnd w:id="26"/>
    <w:bookmarkStart w:id="27" w:name="conclusion"/>
    <w:p>
      <w:pPr>
        <w:pStyle w:val="Heading2"/>
      </w:pPr>
      <w:r>
        <w:t xml:space="preserve">5. Conclusion</w:t>
      </w:r>
    </w:p>
    <w:p>
      <w:pPr>
        <w:pStyle w:val="FirstParagraph"/>
      </w:pPr>
      <w:r>
        <w:t xml:space="preserve">In conclusion this Lab Report highlights the indispensable role of Teacher Primary within Brazil Brasília's educational framework while simultaneously identifying key challenges that hinder their effectiveness. By implementing targeted strategies focused on resource enhancement, professional development opportunities tailored to local contexts like those found in Brazil Brasília we can empower these educators further ultimately benefiting countless students across our nation.</w:t>
      </w:r>
    </w:p>
    <w:p>
      <w:pPr>
        <w:pStyle w:val="BodyText"/>
      </w:pPr>
      <w:r>
        <w:t xml:space="preserve">It is imperative for all stakeholders involved—government bodies private institutions and community members alike—to collaborate towards creating a supportive ecosystem where Teacher Primary professionals thrive ensuring high-quality foundational education reaches every child regardless of their background or location within Brazil Brasília.</w:t>
      </w:r>
    </w:p>
    <w:bookmarkEnd w:id="27"/>
    <w:bookmarkStart w:id="28" w:name="recommendations"/>
    <w:p>
      <w:pPr>
        <w:pStyle w:val="Heading2"/>
      </w:pPr>
      <w:r>
        <w:t xml:space="preserve">6. Recommendations</w:t>
      </w:r>
    </w:p>
    <w:p>
      <w:pPr>
        <w:numPr>
          <w:ilvl w:val="0"/>
          <w:numId w:val="1004"/>
        </w:numPr>
        <w:pStyle w:val="Compact"/>
      </w:pPr>
      <w:r>
        <w:rPr>
          <w:bCs/>
          <w:b/>
        </w:rPr>
        <w:t xml:space="preserve">Increase Funding for Resources:</w:t>
      </w:r>
      <w:r>
        <w:t xml:space="preserve"> </w:t>
      </w:r>
      <w:r>
        <w:t xml:space="preserve">Dedicate additional funds towards acquiring updated teaching materials technology tools and infrastructure improvements specifically targeting schools in Brazil Brasília.</w:t>
      </w:r>
    </w:p>
    <w:p>
      <w:pPr>
        <w:numPr>
          <w:ilvl w:val="0"/>
          <w:numId w:val="1004"/>
        </w:numPr>
        <w:pStyle w:val="Compact"/>
      </w:pPr>
      <w:r>
        <w:rPr>
          <w:bCs/>
          <w:b/>
        </w:rPr>
        <w:t xml:space="preserve">Implement Class Size Reduction Initiatives:</w:t>
      </w:r>
      <w:r>
        <w:t xml:space="preserve">Adopt policies aimed at reducing class sizes thereby allowing Teacher Primary individuals more time for individual student support and engagement.</w:t>
      </w:r>
    </w:p>
    <w:p>
      <w:pPr>
        <w:numPr>
          <w:ilvl w:val="0"/>
          <w:numId w:val="1004"/>
        </w:numPr>
        <w:pStyle w:val="Compact"/>
      </w:pPr>
      <w:r>
        <w:rPr>
          <w:bCs/>
          <w:b/>
        </w:rPr>
        <w:t xml:space="preserve">Prioritize Professional Development Opportunities:</w:t>
      </w:r>
      <w:r>
        <w:t xml:space="preserve"> </w:t>
      </w:r>
      <w:r>
        <w:t xml:space="preserve">Create specialized training programs focused on addressing the unique challenges faced by educators working within Brazil Brasília’s diverse cultural landscape including strategies for integrating local culture into curricula effectively.</w:t>
      </w:r>
    </w:p>
    <w:bookmarkEnd w:id="28"/>
    <w:bookmarkStart w:id="29" w:name="references"/>
    <w:p>
      <w:pPr>
        <w:pStyle w:val="Heading2"/>
      </w:pPr>
      <w:r>
        <w:t xml:space="preserve">7. References</w:t>
      </w:r>
    </w:p>
    <w:p>
      <w:pPr>
        <w:pStyle w:val="FirstParagraph"/>
      </w:pPr>
      <w:r>
        <w:t xml:space="preserve">[1] Brazilian Ministry of Education (MEC). Annual Report on Primary Education 2023.</w:t>
      </w:r>
      <w:r>
        <w:br/>
      </w:r>
      <w:r>
        <w:t xml:space="preserve">[2] UNESCO Global Education Monitoring Report 2018/9: Migration, Displacement and Education: Building Bridges, Not Walls.</w:t>
      </w:r>
      <w:r>
        <w:br/>
      </w:r>
      <w:r>
        <w:t xml:space="preserve">[3] National Council for Educational Development (CNED): Survey on Teacher Professional Development Needs.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 Brazil Brasília</dc:title>
  <dc:creator/>
  <dc:language>en</dc:language>
  <cp:keywords/>
  <dcterms:created xsi:type="dcterms:W3CDTF">2026-07-29T20:31:46Z</dcterms:created>
  <dcterms:modified xsi:type="dcterms:W3CDTF">2026-07-29T20:31:46Z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