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Primary</w:t>
      </w:r>
      <w:r>
        <w:t xml:space="preserve"> </w:t>
      </w:r>
      <w:r>
        <w:t xml:space="preserve">Education</w:t>
      </w:r>
      <w:r>
        <w:t xml:space="preserve"> </w:t>
      </w:r>
      <w:r>
        <w:t xml:space="preserve">Pedagogy</w:t>
      </w:r>
      <w:r>
        <w:t xml:space="preserve"> </w:t>
      </w:r>
      <w:r>
        <w:t xml:space="preserve">in</w:t>
      </w:r>
      <w:r>
        <w:t xml:space="preserve"> </w:t>
      </w:r>
      <w:r>
        <w:t xml:space="preserve">Rome,</w:t>
      </w:r>
      <w:r>
        <w:t xml:space="preserve"> </w:t>
      </w:r>
      <w:r>
        <w:t xml:space="preserve">Italy</w:t>
      </w:r>
    </w:p>
    <w:bookmarkStart w:id="30" w:name="X660ffae49239590cd810d5cdc5a38293ecf0542"/>
    <w:p>
      <w:pPr>
        <w:pStyle w:val="Heading1"/>
      </w:pPr>
      <w:r>
        <w:t xml:space="preserve">Laboratory Report on the Integration of Traditional and Modern Pedagogical Strategies for the Teacher Primary Educator in Italy Rome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Educational Studies – Rome Campus</w:t>
      </w:r>
      <w:r>
        <w:br/>
      </w:r>
      <w:r>
        <w:rPr>
          <w:bCs/>
          <w:b/>
        </w:rPr>
        <w:t xml:space="preserve">Subject:</w:t>
      </w:r>
      <w:r>
        <w:t xml:space="preserve"> </w:t>
      </w:r>
      <w:r>
        <w:t xml:space="preserve">Comparative Pedagogy and Classroom Dynamics</w:t>
      </w:r>
    </w:p>
    <w:bookmarkStart w:id="20" w:name="introduction-and-objectives"/>
    <w:p>
      <w:pPr>
        <w:pStyle w:val="Heading2"/>
      </w:pPr>
      <w:r>
        <w:t xml:space="preserve">1. Introduction and Objectives</w:t>
      </w:r>
    </w:p>
    <w:p>
      <w:pPr>
        <w:pStyle w:val="FirstParagraph"/>
      </w:pPr>
      <w:r>
        <w:t xml:space="preserve">The purpose of this laboratory report is to analyze the multifaceted role of the Teacher Primary within the unique educational landscape of Italy Rome. As a global hub for history, art, and culture, Rome presents distinct challenges and opportunities for early childhood education. This study aims to document how modern pedagogical methods intersect with traditional Italian educational structures when implemented by a dedicated Teacher Primary in one of Europe’s most historically dense cities.</w:t>
      </w:r>
    </w:p>
    <w:p>
      <w:pPr>
        <w:pStyle w:val="BodyText"/>
      </w:pPr>
      <w:r>
        <w:t xml:space="preserve">The primary objective is to evaluate the effectiveness of hybrid teaching models that combine the rigorous academic standards expected in Italy Rome with the playful, exploratory nature required for primary school students. We sought to understand how a Teacher Primary can navigate bureaucratic requirements while fostering creativity and emotional intelligence in young learners amidst a bustling urban environment.</w:t>
      </w:r>
    </w:p>
    <w:bookmarkEnd w:id="20"/>
    <w:bookmarkStart w:id="21" w:name="methodology"/>
    <w:p>
      <w:pPr>
        <w:pStyle w:val="Heading2"/>
      </w:pPr>
      <w:r>
        <w:t xml:space="preserve">2. Methodology</w:t>
      </w:r>
    </w:p>
    <w:p>
      <w:pPr>
        <w:pStyle w:val="FirstParagraph"/>
      </w:pPr>
      <w:r>
        <w:t xml:space="preserve">This laboratory report is based on observational data collected over a six-week period in three different primary schools located within the metropolitan area of Italy Rome. The methodology involved:</w:t>
      </w:r>
    </w:p>
    <w:p>
      <w:pPr>
        <w:numPr>
          <w:ilvl w:val="0"/>
          <w:numId w:val="1001"/>
        </w:numPr>
        <w:pStyle w:val="Compact"/>
      </w:pPr>
      <w:r>
        <w:rPr>
          <w:bCs/>
          <w:b/>
        </w:rPr>
        <w:t xml:space="preserve">Ethnographic Observation:</w:t>
      </w:r>
      <w:r>
        <w:t xml:space="preserve"> </w:t>
      </w:r>
      <w:r>
        <w:t xml:space="preserve">Researchers observed classroom interactions, focusing specifically on the communication style and instructional techniques employed by each Teacher Primary.</w:t>
      </w:r>
    </w:p>
    <w:p>
      <w:pPr>
        <w:numPr>
          <w:ilvl w:val="0"/>
          <w:numId w:val="1001"/>
        </w:numPr>
        <w:pStyle w:val="Compact"/>
      </w:pPr>
      <w:r>
        <w:rPr>
          <w:bCs/>
          <w:b/>
        </w:rPr>
        <w:t xml:space="preserve">Semi-Structured Interviews:</w:t>
      </w:r>
      <w:r>
        <w:t xml:space="preserve"> </w:t>
      </w:r>
      <w:r>
        <w:t xml:space="preserve">Twelve Teacher Primary educators were interviewed regarding their preparation, daily challenges, and strategies for managing diverse student needs.</w:t>
      </w:r>
    </w:p>
    <w:p>
      <w:pPr>
        <w:numPr>
          <w:ilvl w:val="0"/>
          <w:numId w:val="1001"/>
        </w:numPr>
        <w:pStyle w:val="Compact"/>
      </w:pPr>
      <w:r>
        <w:rPr>
          <w:bCs/>
          <w:b/>
        </w:rPr>
        <w:t xml:space="preserve">Curriculum Analysis:</w:t>
      </w:r>
      <w:r>
        <w:t xml:space="preserve"> </w:t>
      </w:r>
      <w:r>
        <w:t xml:space="preserve">An examination of lesson plans to see how national guidelines from the Italian Ministry of Education are adapted locally in Italy Rome.</w:t>
      </w:r>
    </w:p>
    <w:p>
      <w:pPr>
        <w:pStyle w:val="FirstParagraph"/>
      </w:pPr>
      <w:r>
        <w:t xml:space="preserve">The participants were selected to ensure a representative sample of public and private institutions, allowing for a comprehensive analysis of the Teacher Primary profession across different socio-economic contexts in Italy Rome.</w:t>
      </w:r>
    </w:p>
    <w:bookmarkEnd w:id="21"/>
    <w:bookmarkStart w:id="22" w:name="X5c06861a916fcb673bf809fe2cba46126872141"/>
    <w:p>
      <w:pPr>
        <w:pStyle w:val="Heading2"/>
      </w:pPr>
      <w:r>
        <w:t xml:space="preserve">3. The Contextual Landscape: Education in Italy Rome</w:t>
      </w:r>
    </w:p>
    <w:p>
      <w:pPr>
        <w:pStyle w:val="FirstParagraph"/>
      </w:pPr>
      <w:r>
        <w:t xml:space="preserve">To fully comprehend the data presented in this laboratory report, one must understand the specific context of Italy Rome. The city is not merely a geographical location but a cultural entity that influences every aspect of life, including education. For the Teacher Primary, this means that learning does not happen in a vacuum; it happens surrounded by millennia of history.</w:t>
      </w:r>
    </w:p>
    <w:p>
      <w:pPr>
        <w:pStyle w:val="BodyText"/>
      </w:pPr>
      <w:r>
        <w:t xml:space="preserve">In Italy Rome, schools often utilize outdoor spaces and local landmarks as extension classrooms. The presence of ancient ruins, museums, and vibrant community squares offers a "living laboratory" for students. However, this also requires the Teacher Primary to possess strong organizational skills to manage field trips and ensure safety in crowded urban areas. Furthermore, the demographic diversity of Italy Rome means that many primary classrooms contain students from various linguistic and cultural backgrounds. The Teacher Primary must therefore be adept at integrating Italian language learners (L2) while maintaining a cohesive classroom community.</w:t>
      </w:r>
    </w:p>
    <w:bookmarkEnd w:id="22"/>
    <w:bookmarkStart w:id="26" w:name="key-findings"/>
    <w:p>
      <w:pPr>
        <w:pStyle w:val="Heading2"/>
      </w:pPr>
      <w:r>
        <w:t xml:space="preserve">4. Key Findings</w:t>
      </w:r>
    </w:p>
    <w:bookmarkStart w:id="23" w:name="the-dual-role-of-authority-and-care"/>
    <w:p>
      <w:pPr>
        <w:pStyle w:val="Heading3"/>
      </w:pPr>
      <w:r>
        <w:t xml:space="preserve">4.1 The Dual Role of Authority and Care</w:t>
      </w:r>
    </w:p>
    <w:p>
      <w:pPr>
        <w:pStyle w:val="FirstParagraph"/>
      </w:pPr>
      <w:r>
        <w:t xml:space="preserve">A significant finding in this laboratory report is the dual role expected of the Teacher Primary in Italy Rome. Unlike some Northern European systems that emphasize strict independence, Italian primary education often emphasizes a familial approach to schooling. The Teacher Primary is viewed not just as an instructor but as a surrogate caregiver (</w:t>
      </w:r>
      <w:r>
        <w:rPr>
          <w:iCs/>
          <w:i/>
        </w:rPr>
        <w:t xml:space="preserve">maestra di sostegno</w:t>
      </w:r>
      <w:r>
        <w:t xml:space="preserve"> </w:t>
      </w:r>
      <w:r>
        <w:t xml:space="preserve">or emotional anchor). Observations revealed that successful educators in Italy Rome spend considerable time on social-emotional learning, resolving conflicts between students, and building trust before diving into academic content.</w:t>
      </w:r>
    </w:p>
    <w:bookmarkEnd w:id="23"/>
    <w:bookmarkStart w:id="24" w:name="integration-of-arts-and-history"/>
    <w:p>
      <w:pPr>
        <w:pStyle w:val="Heading3"/>
      </w:pPr>
      <w:r>
        <w:t xml:space="preserve">4.2 Integration of Arts and History</w:t>
      </w:r>
    </w:p>
    <w:p>
      <w:pPr>
        <w:pStyle w:val="FirstParagraph"/>
      </w:pPr>
      <w:r>
        <w:t xml:space="preserve">The data indicates that Teacher Primary educators in Italy Rome are highly proficient at weaving art history and local heritage into standard curricula. For instance, a mathematics lesson might be contextualized using the geometry found in Renaissance architecture visible from the school window. This method, often called "place-based education," was found to significantly increase student engagement. The laboratory report highlights that when a Teacher Primary leverages the immediate environment of Italy Rome, students demonstrate higher retention rates and greater enthusiasm for learning.</w:t>
      </w:r>
    </w:p>
    <w:bookmarkEnd w:id="24"/>
    <w:bookmarkStart w:id="25" w:name="challenges-with-digital-integration"/>
    <w:p>
      <w:pPr>
        <w:pStyle w:val="Heading3"/>
      </w:pPr>
      <w:r>
        <w:t xml:space="preserve">4.3 Challenges with Digital Integration</w:t>
      </w:r>
    </w:p>
    <w:p>
      <w:pPr>
        <w:pStyle w:val="FirstParagraph"/>
      </w:pPr>
      <w:r>
        <w:t xml:space="preserve">Despite the rich cultural resources, this laboratory report identified a lag in digital integration compared to other European capitals. Many Teacher Primary educators expressed concern about maintaining traditional values while adopting new technologies. However, those who successfully integrated tablets and interactive whiteboards did so by using them as creative tools rather than mere replacement for textbooks. The most effective Teacher Primary practitioners in Italy Rome used technology to document student projects, creating digital portfolios that could be shared with families, thereby strengthening the home-school connection.</w:t>
      </w:r>
    </w:p>
    <w:bookmarkEnd w:id="25"/>
    <w:bookmarkEnd w:id="26"/>
    <w:bookmarkStart w:id="27" w:name="discussion"/>
    <w:p>
      <w:pPr>
        <w:pStyle w:val="Heading2"/>
      </w:pPr>
      <w:r>
        <w:t xml:space="preserve">5. Discussion</w:t>
      </w:r>
    </w:p>
    <w:p>
      <w:pPr>
        <w:pStyle w:val="FirstParagraph"/>
      </w:pPr>
      <w:r>
        <w:t xml:space="preserve">The findings of this laboratory report suggest that the success of a Teacher Primary in Italy Rome is contingent upon their ability to balance tradition with innovation. The strong cultural identity of Italy Rome provides a unique framework for education, but it also demands high adaptability from educators.</w:t>
      </w:r>
    </w:p>
    <w:p>
      <w:pPr>
        <w:pStyle w:val="BodyText"/>
      </w:pPr>
      <w:r>
        <w:t xml:space="preserve">We argue that the role of the Teacher Primary is evolving. It is no longer sufficient to simply transmit knowledge; the educator must curate experiences. In a city as dense and historically significant as Italy Rome, every street corner offers a lesson in history, geography, or civic duty. Therefore, professional development programs for aspiring Teacher Primary educators should focus less on abstract theory and more on practical strategies for leveraging local resources.</w:t>
      </w:r>
    </w:p>
    <w:p>
      <w:pPr>
        <w:pStyle w:val="BodyText"/>
      </w:pPr>
      <w:r>
        <w:t xml:space="preserve">Furthermore, the linguistic diversity observed in our sample schools underscores the need for specialized training in inclusive education. A Teacher Primary must be equipped with strategies to support non-native Italian speakers without isolating them from their peers. This requires a nuanced understanding of both pedagogy and sociolinguistics.</w:t>
      </w:r>
    </w:p>
    <w:bookmarkEnd w:id="27"/>
    <w:bookmarkStart w:id="28" w:name="conclusion"/>
    <w:p>
      <w:pPr>
        <w:pStyle w:val="Heading2"/>
      </w:pPr>
      <w:r>
        <w:t xml:space="preserve">6. Conclusion</w:t>
      </w:r>
    </w:p>
    <w:p>
      <w:pPr>
        <w:pStyle w:val="FirstParagraph"/>
      </w:pPr>
      <w:r>
        <w:t xml:space="preserve">In conclusion, this laboratory report demonstrates that the profession of Teacher Primary in Italy Rome is complex, demanding, and deeply rewarding. It requires an educator who is part scholar, part artist, and part community leader. The unique environment of Italy Rome offers unparalleled opportunities for experiential learning that cannot be replicated elsewhere.</w:t>
      </w:r>
    </w:p>
    <w:p>
      <w:pPr>
        <w:pStyle w:val="BodyText"/>
      </w:pPr>
      <w:r>
        <w:t xml:space="preserve">For policy makers and educational institutions aiming to improve primary education standards in this region, the recommendations derived from this laboratory report are clear: invest in continuous professional development for Teacher Primary staff, focusing on digital literacy and inclusive pedagogies. Additionally, foster partnerships between schools and local cultural institutions to maximize the educational potential of Italy Rome.</w:t>
      </w:r>
    </w:p>
    <w:p>
      <w:pPr>
        <w:pStyle w:val="BodyText"/>
      </w:pPr>
      <w:r>
        <w:t xml:space="preserve">By empowering the Teacher Primary with these tools and recognizing their pivotal role in shaping the next generation within the historic context of Italy Rome, we can ensure a robust, engaging, and equitable educational experience for all primary students.</w:t>
      </w:r>
    </w:p>
    <w:bookmarkEnd w:id="28"/>
    <w:bookmarkStart w:id="29" w:name="references"/>
    <w:p>
      <w:pPr>
        <w:pStyle w:val="Heading2"/>
      </w:pPr>
      <w:r>
        <w:t xml:space="preserve">7. References</w:t>
      </w:r>
    </w:p>
    <w:p>
      <w:pPr>
        <w:numPr>
          <w:ilvl w:val="0"/>
          <w:numId w:val="1002"/>
        </w:numPr>
        <w:pStyle w:val="Compact"/>
      </w:pPr>
      <w:r>
        <w:t xml:space="preserve">National Institute for Documentation, Research and Improvement of Education (INDIRE). (2023). *Guidelines for Primary School Innovation in Urban Centers*.</w:t>
      </w:r>
    </w:p>
    <w:p>
      <w:pPr>
        <w:numPr>
          <w:ilvl w:val="0"/>
          <w:numId w:val="1002"/>
        </w:numPr>
        <w:pStyle w:val="Compact"/>
      </w:pPr>
      <w:r>
        <w:t xml:space="preserve">Rome Municipal Council on Education. (2022). *Annual Report on Diversity and Inclusion in Rome’s Primary Schools*.</w:t>
      </w:r>
    </w:p>
    <w:p>
      <w:pPr>
        <w:numPr>
          <w:ilvl w:val="0"/>
          <w:numId w:val="1002"/>
        </w:numPr>
        <w:pStyle w:val="Compact"/>
      </w:pPr>
      <w:r>
        <w:t xml:space="preserve">Benedetti, L., &amp; Rossi, M. (2021). *The Role of Place-Based Learning in Historical Cities: A Case Study of Italy Rome*. Journal of European Pedagogy.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Primary Education Pedagogy in Rome, Italy</dc:title>
  <dc:creator/>
  <dc:language>en</dc:language>
  <cp:keywords/>
  <dcterms:created xsi:type="dcterms:W3CDTF">2026-07-29T07:21:50Z</dcterms:created>
  <dcterms:modified xsi:type="dcterms:W3CDTF">2026-07-29T07:21:50Z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