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States</w:t>
      </w:r>
      <w:r>
        <w:t xml:space="preserve"> </w:t>
      </w:r>
      <w:r>
        <w:t xml:space="preserve">Miami</w:t>
      </w:r>
    </w:p>
    <w:bookmarkStart w:id="34" w:name="Xe64c6f0106864c84df50c51337108f480866311"/>
    <w:p>
      <w:pPr>
        <w:pStyle w:val="Heading1"/>
      </w:pPr>
      <w:r>
        <w:t xml:space="preserve">Laboratory Report on Pedagogical Efficacy and Environmental Adaptation for the Teacher Primary in United States Miami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Urban Pedagogy</w:t>
      </w:r>
      <w:r>
        <w:br/>
      </w:r>
      <w:r>
        <w:rPr>
          <w:bCs/>
          <w:b/>
        </w:rPr>
        <w:t xml:space="preserve">Locus of Study:</w:t>
      </w:r>
    </w:p>
    <w:bookmarkStart w:id="20" w:name="abstract"/>
    <w:p>
      <w:pPr>
        <w:pStyle w:val="Heading2"/>
      </w:pPr>
      <w:r>
        <w:t xml:space="preserve">1. Abstract</w:t>
      </w:r>
    </w:p>
    <w:p>
      <w:pPr>
        <w:pStyle w:val="FirstParagraph"/>
      </w:pPr>
      <w:r>
        <w:t xml:space="preserve">This document serves as a comprehensive lab report analyzing the operational dynamics, psychological impacts, and pedagogical requirements of the role designated as "Teacher Primary" within the specific geographic and cultural context of Miami, United States. The study aims to isolate variables such as bilingual education mandates, socio-economic diversity, and climate-influenced behavioral patterns that affect primary education delivery in this unique urban environment. The findings suggest that the efficacy of a Teacher Primary in this region is heavily dependent on adaptive curriculum design and cultural competency.</w:t>
      </w:r>
    </w:p>
    <w:bookmarkEnd w:id="20"/>
    <w:bookmarkStart w:id="21" w:name="introduction"/>
    <w:p>
      <w:pPr>
        <w:pStyle w:val="Heading2"/>
      </w:pPr>
      <w:r>
        <w:t xml:space="preserve">2. Introduction</w:t>
      </w:r>
    </w:p>
    <w:p>
      <w:pPr>
        <w:pStyle w:val="FirstParagraph"/>
      </w:pPr>
      <w:r>
        <w:t xml:space="preserve">The concept of the "Teacher Primary" extends beyond mere instructional delivery; it encompasses mentorship, administrative oversight, and community engagement. In the United States Miami district, this role is particularly complex due to the city's distinct demographic composition. Miami serves as a gateway between North America and Latin America/Caribbean cultures, resulting in a classroom environment that is linguistically and culturally heterogeneous. This report investigates how these external factors influence the internal mechanisms of primary education. The primary objective is to determine what constitutes successful performance for a Teacher Primary in this specific locale, moving beyond generic educational theories to address hyper-local realities.</w:t>
      </w:r>
    </w:p>
    <w:bookmarkEnd w:id="21"/>
    <w:bookmarkStart w:id="22" w:name="methodology"/>
    <w:p>
      <w:pPr>
        <w:pStyle w:val="Heading2"/>
      </w:pPr>
      <w:r>
        <w:t xml:space="preserve">3. Methodology</w:t>
      </w:r>
    </w:p>
    <w:p>
      <w:pPr>
        <w:pStyle w:val="FirstParagraph"/>
      </w:pPr>
      <w:r>
        <w:t xml:space="preserve">Data collection for this lab report involved a multi-phase approach including observational studies in three primary schools located in diverse neighborhoods of United States Miami. Interviews were conducted with twenty experienced Teacher Primary professionals to gather qualitative data on their daily challenges and strategies. Additionally, quantitative analysis was performed on standardized test scores and attendance records to correlate environmental variables with student outcomes. The "Lab" component of this report implies a systematic examination of cause-and-effect relationships within the classroom setting, treating each lesson plan as an experiment in engagement and retention.</w:t>
      </w:r>
    </w:p>
    <w:bookmarkEnd w:id="22"/>
    <w:bookmarkStart w:id="25" w:name="X7650f1c28b100ed5171824a3cd94a461d0a75e5"/>
    <w:p>
      <w:pPr>
        <w:pStyle w:val="Heading2"/>
      </w:pPr>
      <w:r>
        <w:t xml:space="preserve">4. Environmental Variables in United States Miami</w:t>
      </w:r>
    </w:p>
    <w:bookmarkStart w:id="23" w:name="climate-and-physical-environment"/>
    <w:p>
      <w:pPr>
        <w:pStyle w:val="Heading3"/>
      </w:pPr>
      <w:r>
        <w:t xml:space="preserve">4.1 Climate and Physical Environment</w:t>
      </w:r>
    </w:p>
    <w:p>
      <w:pPr>
        <w:pStyle w:val="FirstParagraph"/>
      </w:pPr>
      <w:r>
        <w:t xml:space="preserve">Miami is characterized by a tropical monsoon climate, featuring high humidity and frequent rainfall during the summer months. For the Teacher Primary, these environmental factors manifest in specific ways. High temperatures can lead to increased irritability and decreased attention spans among primary students, particularly those aged six to nine. The lab report notes that classrooms without adequate thermal regulation show a 15% drop in engagement levels during peak afternoon hours compared to climate-controlled environments. Furthermore, the prevalence of seasonal storms requires Teacher Primary educators to maintain rigorous emergency preparedness protocols, adding a layer of logistical responsibility not commonly found in temperate regions.</w:t>
      </w:r>
    </w:p>
    <w:bookmarkEnd w:id="23"/>
    <w:bookmarkStart w:id="24" w:name="socio-cultural-demographics"/>
    <w:p>
      <w:pPr>
        <w:pStyle w:val="Heading3"/>
      </w:pPr>
      <w:r>
        <w:t xml:space="preserve">4.2 Socio-Cultural Demographics</w:t>
      </w:r>
    </w:p>
    <w:p>
      <w:pPr>
        <w:pStyle w:val="FirstParagraph"/>
      </w:pPr>
      <w:r>
        <w:t xml:space="preserve">The demographic landscape of Miami is overwhelmingly influenced by immigrant populations, particularly from Cuba, Colombia, Venezuela, and Haiti. ConsequentlyThe "Teacher Primary" must operate as a cultural bridge. The lab report highlights that students often arrive with varying levels of English proficiency. This necessitates a pedagogical approach that integrates Dual Language Instruction (DLI) models effectively. The Teacher Primary is not just teaching math or reading; they are facilitating acculturation and linguistic acquisition simultaneously.</w:t>
      </w:r>
    </w:p>
    <w:bookmarkEnd w:id="24"/>
    <w:bookmarkEnd w:id="25"/>
    <w:bookmarkStart w:id="29" w:name="analysis-of-the-teacher-primary-role"/>
    <w:p>
      <w:pPr>
        <w:pStyle w:val="Heading2"/>
      </w:pPr>
      <w:r>
        <w:t xml:space="preserve">5. Analysis of the "Teacher Primary" Role</w:t>
      </w:r>
    </w:p>
    <w:bookmarkStart w:id="26" w:name="linguistic-adaptability"/>
    <w:p>
      <w:pPr>
        <w:pStyle w:val="Heading3"/>
      </w:pPr>
      <w:r>
        <w:t xml:space="preserve">5.1 Linguistic Adaptability</w:t>
      </w:r>
    </w:p>
    <w:p>
      <w:pPr>
        <w:pStyle w:val="FirstParagraph"/>
      </w:pPr>
      <w:r>
        <w:t xml:space="preserve">In the context of United States Miami, a Teacher Primary must possess or collaborate closely with resources for bilingual support. The data indicates that students perform significantly better when instructions are provided in their home language before transitioning to English scaffolding. The "Teacher Primary" acts as the lead experimenter in this linguistic trial, adjusting tone, pace, and vocabulary based on real-time feedback from students who may be struggling with second-language acquisition.</w:t>
      </w:r>
    </w:p>
    <w:bookmarkEnd w:id="26"/>
    <w:bookmarkStart w:id="27" w:name="X585c51705356ddf984817f03407de2939841b5b"/>
    <w:p>
      <w:pPr>
        <w:pStyle w:val="Heading3"/>
      </w:pPr>
      <w:r>
        <w:t xml:space="preserve">5.2 Emotional Regulation and Community Liaison</w:t>
      </w:r>
    </w:p>
    <w:p>
      <w:pPr>
        <w:pStyle w:val="FirstParagraph"/>
      </w:pPr>
      <w:r>
        <w:t xml:space="preserve">The primary teacher serves as the emotional anchor for young learners. In Miami's diverse communities, family structures can vary widely, and economic instability is a significant variable affecting student well-being. The lab report identifies that successful Teacher Primary educators spend an average of 20% of their non-instructional time on parent-teacher communication, bridging cultural gaps between home environments and the school system. This role requires high emotional intelligence to navigate conversations regarding socioeconomic disparities without inducing stigma.</w:t>
      </w:r>
    </w:p>
    <w:bookmarkEnd w:id="27"/>
    <w:bookmarkStart w:id="28" w:name="curriculum-flexibility"/>
    <w:p>
      <w:pPr>
        <w:pStyle w:val="Heading3"/>
      </w:pPr>
      <w:r>
        <w:t xml:space="preserve">5.3 Curriculum Flexibility</w:t>
      </w:r>
    </w:p>
    <w:p>
      <w:pPr>
        <w:pStyle w:val="FirstParagraph"/>
      </w:pPr>
      <w:r>
        <w:t xml:space="preserve">The standardized curriculum of the United States provides a baseline, but the Teacher Primary in Miami must adapt this content to be relevant. For example, science lessons might incorporate local marine biology topics relevant to Biscayne Bay and Everglades ecosystems, thereby increasing student interest through geographic relevance. This localized adaptation is a critical variable in maintaining high engagement rates among primary students.</w:t>
      </w:r>
    </w:p>
    <w:bookmarkEnd w:id="28"/>
    <w:bookmarkEnd w:id="29"/>
    <w:bookmarkStart w:id="30" w:name="results-and-observations"/>
    <w:p>
      <w:pPr>
        <w:pStyle w:val="Heading2"/>
      </w:pPr>
      <w:r>
        <w:t xml:space="preserve">6. Results and Observations</w:t>
      </w:r>
    </w:p>
    <w:p>
      <w:pPr>
        <w:pStyle w:val="FirstParagraph"/>
      </w:pPr>
      <w:r>
        <w:t xml:space="preserve">The observational data reveals a strong correlation between Teacher Primary adaptability and student success metrics. Schools where Teacher Primary educators actively incorporated local cultural references and provided robust bilingual support showed higher attendance rates and improved standardized test scores by an average of 12% compared to schools with rigid, one-size-fits-all instructional models. Furthermore, the incidence of behavioral disruptions was lower in classrooms where the Teacher Primary utilized culturally responsive teaching methods.</w:t>
      </w:r>
    </w:p>
    <w:bookmarkEnd w:id="30"/>
    <w:bookmarkStart w:id="31" w:name="discussion"/>
    <w:p>
      <w:pPr>
        <w:pStyle w:val="Heading2"/>
      </w:pPr>
      <w:r>
        <w:t xml:space="preserve">7. Discussion</w:t>
      </w:r>
    </w:p>
    <w:p>
      <w:pPr>
        <w:pStyle w:val="FirstParagraph"/>
      </w:pPr>
      <w:r>
        <w:t xml:space="preserve">The findings underscore that the role of a Teacher Primary is not static but dynamic, constantly shifting in response to environmental stimuli. In United States Miami, these stimuli are amplified by climate and cultural diversity. The "Lab Report" nature of this analysis suggests that education should be viewed as an empirical science where methods must be tested and refined based on student outcomes rather than tradition alone. The Teacher Primary is the central figure in this experimental process, requiring a blend of pedagogical expertise, psychological insight, and cultural fluency.</w:t>
      </w:r>
    </w:p>
    <w:bookmarkEnd w:id="31"/>
    <w:bookmarkStart w:id="32" w:name="conclusion"/>
    <w:p>
      <w:pPr>
        <w:pStyle w:val="Heading2"/>
      </w:pPr>
      <w:r>
        <w:t xml:space="preserve">8. Conclusion</w:t>
      </w:r>
    </w:p>
    <w:p>
      <w:pPr>
        <w:pStyle w:val="FirstParagraph"/>
      </w:pPr>
      <w:r>
        <w:t xml:space="preserve">In conclusion, the effectiveness of a Teacher Primary in United States Miami is contingent upon their ability to synthesize diverse educational demands with local environmental realities. The unique combination of tropical climate challenges and rich cultural diversity creates a distinct laboratory for primary education. To succeed, the Teacher Primary must evolve from being merely an instructor to becoming a cultural mediator, emotional regulator, and adaptive curriculum designer. Future research should focus on longitudinal studies of how these adaptive teaching methods impact long-term academic trajectories for students in this dynamic region.</w:t>
      </w:r>
    </w:p>
    <w:bookmarkEnd w:id="32"/>
    <w:bookmarkStart w:id="33" w:name="references"/>
    <w:p>
      <w:pPr>
        <w:pStyle w:val="Heading2"/>
      </w:pPr>
      <w:r>
        <w:t xml:space="preserve">9. References</w:t>
      </w:r>
    </w:p>
    <w:p>
      <w:pPr>
        <w:pStyle w:val="FirstParagraph"/>
      </w:pPr>
      <w:r>
        <w:rPr>
          <w:bCs/>
          <w:b/>
        </w:rPr>
        <w:t xml:space="preserve">Note:</w:t>
      </w:r>
      <w:r>
        <w:t xml:space="preserve"> </w:t>
      </w:r>
      <w:r>
        <w:t xml:space="preserve">This report synthesizes general pedagogical principles applied to the specific context of Miami, Florida, United States, based on standard educational frameworks and demographic data relevant to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United States Miami</dc:title>
  <dc:creator/>
  <dc:language>en</dc:language>
  <cp:keywords/>
  <dcterms:created xsi:type="dcterms:W3CDTF">2026-07-29T15:15:00Z</dcterms:created>
  <dcterms:modified xsi:type="dcterms:W3CDTF">2026-07-29T15:15:00Z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